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982C" w14:textId="1E7E9F6E" w:rsidR="004F192B" w:rsidRPr="004F192B" w:rsidRDefault="004F192B" w:rsidP="004F192B">
      <w:pPr>
        <w:tabs>
          <w:tab w:val="left" w:pos="9214"/>
        </w:tabs>
        <w:spacing w:after="120" w:line="240" w:lineRule="auto"/>
        <w:ind w:right="135" w:firstLine="851"/>
        <w:jc w:val="right"/>
        <w:rPr>
          <w:rFonts w:ascii="Times New Roman" w:eastAsia="Times New Roman" w:hAnsi="Times New Roman" w:cs="Times New Roman"/>
          <w:b/>
          <w:bCs/>
          <w:i/>
          <w:iCs/>
          <w:sz w:val="24"/>
          <w:szCs w:val="24"/>
          <w:lang w:eastAsia="ru-RU"/>
        </w:rPr>
      </w:pPr>
      <w:r w:rsidRPr="004F192B">
        <w:rPr>
          <w:rFonts w:ascii="Times New Roman" w:eastAsia="Times New Roman" w:hAnsi="Times New Roman" w:cs="Times New Roman"/>
          <w:b/>
          <w:bCs/>
          <w:i/>
          <w:iCs/>
          <w:sz w:val="24"/>
          <w:szCs w:val="24"/>
          <w:lang w:eastAsia="ru-RU"/>
        </w:rPr>
        <w:t xml:space="preserve">Приложение к правилам прима в МСПИ на 2025/2026 </w:t>
      </w:r>
      <w:proofErr w:type="spellStart"/>
      <w:r w:rsidRPr="004F192B">
        <w:rPr>
          <w:rFonts w:ascii="Times New Roman" w:eastAsia="Times New Roman" w:hAnsi="Times New Roman" w:cs="Times New Roman"/>
          <w:b/>
          <w:bCs/>
          <w:i/>
          <w:iCs/>
          <w:sz w:val="24"/>
          <w:szCs w:val="24"/>
          <w:lang w:eastAsia="ru-RU"/>
        </w:rPr>
        <w:t>уч.г</w:t>
      </w:r>
      <w:proofErr w:type="spellEnd"/>
      <w:r w:rsidRPr="004F192B">
        <w:rPr>
          <w:rFonts w:ascii="Times New Roman" w:eastAsia="Times New Roman" w:hAnsi="Times New Roman" w:cs="Times New Roman"/>
          <w:b/>
          <w:bCs/>
          <w:i/>
          <w:iCs/>
          <w:sz w:val="24"/>
          <w:szCs w:val="24"/>
          <w:lang w:eastAsia="ru-RU"/>
        </w:rPr>
        <w:t>.</w:t>
      </w:r>
    </w:p>
    <w:p w14:paraId="0452A9AB" w14:textId="17AAA95A" w:rsidR="00103957" w:rsidRPr="004C6C51" w:rsidRDefault="00103957" w:rsidP="00103957">
      <w:pPr>
        <w:tabs>
          <w:tab w:val="left" w:pos="9214"/>
        </w:tabs>
        <w:spacing w:after="120" w:line="240" w:lineRule="auto"/>
        <w:ind w:right="135" w:firstLine="851"/>
        <w:jc w:val="both"/>
        <w:rPr>
          <w:rFonts w:ascii="Times New Roman" w:eastAsia="Times New Roman" w:hAnsi="Times New Roman" w:cs="Times New Roman"/>
          <w:sz w:val="24"/>
          <w:szCs w:val="24"/>
          <w:lang w:eastAsia="ru-RU"/>
        </w:rPr>
      </w:pPr>
      <w:r w:rsidRPr="004C6C51">
        <w:rPr>
          <w:rFonts w:ascii="Times New Roman" w:eastAsia="Times New Roman" w:hAnsi="Times New Roman" w:cs="Times New Roman"/>
          <w:sz w:val="24"/>
          <w:szCs w:val="24"/>
          <w:lang w:eastAsia="ru-RU"/>
        </w:rPr>
        <w:t xml:space="preserve">МСПИ устанавливает следующие сроки приема на обучение в рамках </w:t>
      </w:r>
      <w:r w:rsidRPr="004C6C51">
        <w:rPr>
          <w:rFonts w:ascii="Times New Roman" w:eastAsia="Times New Roman" w:hAnsi="Times New Roman" w:cs="Times New Roman"/>
          <w:b/>
          <w:bCs/>
          <w:sz w:val="24"/>
          <w:szCs w:val="24"/>
          <w:lang w:eastAsia="ru-RU"/>
        </w:rPr>
        <w:t>КОНТРОЛЬНЫХ ЦИФР ПРИЕМА</w:t>
      </w:r>
      <w:r w:rsidRPr="004C6C51">
        <w:rPr>
          <w:rFonts w:ascii="Times New Roman" w:eastAsia="Times New Roman" w:hAnsi="Times New Roman" w:cs="Times New Roman"/>
          <w:sz w:val="24"/>
          <w:szCs w:val="24"/>
          <w:lang w:eastAsia="ru-RU"/>
        </w:rPr>
        <w:t xml:space="preserve"> по очной форм</w:t>
      </w:r>
      <w:r>
        <w:rPr>
          <w:rFonts w:ascii="Times New Roman" w:eastAsia="Times New Roman" w:hAnsi="Times New Roman" w:cs="Times New Roman"/>
          <w:sz w:val="24"/>
          <w:szCs w:val="24"/>
          <w:lang w:eastAsia="ru-RU"/>
        </w:rPr>
        <w:t>е</w:t>
      </w:r>
      <w:r w:rsidRPr="004C6C51">
        <w:rPr>
          <w:rFonts w:ascii="Times New Roman" w:eastAsia="Times New Roman" w:hAnsi="Times New Roman" w:cs="Times New Roman"/>
          <w:sz w:val="24"/>
          <w:szCs w:val="24"/>
          <w:lang w:eastAsia="ru-RU"/>
        </w:rPr>
        <w:t xml:space="preserve"> обучения:</w:t>
      </w:r>
    </w:p>
    <w:tbl>
      <w:tblPr>
        <w:tblStyle w:val="TableGrid"/>
        <w:tblW w:w="10170" w:type="dxa"/>
        <w:tblInd w:w="-110" w:type="dxa"/>
        <w:tblLayout w:type="fixed"/>
        <w:tblCellMar>
          <w:top w:w="50" w:type="dxa"/>
          <w:left w:w="106" w:type="dxa"/>
          <w:right w:w="127" w:type="dxa"/>
        </w:tblCellMar>
        <w:tblLook w:val="04A0" w:firstRow="1" w:lastRow="0" w:firstColumn="1" w:lastColumn="0" w:noHBand="0" w:noVBand="1"/>
      </w:tblPr>
      <w:tblGrid>
        <w:gridCol w:w="7673"/>
        <w:gridCol w:w="2497"/>
      </w:tblGrid>
      <w:tr w:rsidR="00103957" w:rsidRPr="004C6C51" w14:paraId="2AABDBA7" w14:textId="77777777" w:rsidTr="00BE600E">
        <w:trPr>
          <w:trHeight w:val="346"/>
        </w:trPr>
        <w:tc>
          <w:tcPr>
            <w:tcW w:w="10170" w:type="dxa"/>
            <w:gridSpan w:val="2"/>
            <w:tcBorders>
              <w:top w:val="single" w:sz="4" w:space="0" w:color="000000"/>
              <w:left w:val="single" w:sz="4" w:space="0" w:color="000000"/>
              <w:bottom w:val="single" w:sz="4" w:space="0" w:color="000000"/>
              <w:right w:val="single" w:sz="4" w:space="0" w:color="000000"/>
            </w:tcBorders>
          </w:tcPr>
          <w:p w14:paraId="7243B60C" w14:textId="77777777" w:rsidR="00103957" w:rsidRPr="004C6C51" w:rsidRDefault="00103957" w:rsidP="00BE600E">
            <w:pPr>
              <w:tabs>
                <w:tab w:val="left" w:pos="9214"/>
              </w:tabs>
              <w:spacing w:after="120"/>
              <w:ind w:right="135" w:firstLine="851"/>
              <w:jc w:val="both"/>
              <w:rPr>
                <w:rFonts w:ascii="Times New Roman" w:hAnsi="Times New Roman" w:cs="Times New Roman"/>
                <w:b/>
                <w:sz w:val="24"/>
                <w:szCs w:val="24"/>
                <w:highlight w:val="yellow"/>
              </w:rPr>
            </w:pPr>
            <w:r w:rsidRPr="004C6C51">
              <w:rPr>
                <w:rFonts w:ascii="Times New Roman" w:hAnsi="Times New Roman" w:cs="Times New Roman"/>
                <w:b/>
                <w:sz w:val="24"/>
                <w:szCs w:val="24"/>
              </w:rPr>
              <w:t>ПО ПРОГРАММАМ БАКАЛАВРИАТА</w:t>
            </w:r>
          </w:p>
        </w:tc>
      </w:tr>
      <w:tr w:rsidR="00103957" w:rsidRPr="004C6C51" w14:paraId="7F26F80F"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1E1661B9"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rPr>
            </w:pPr>
            <w:r w:rsidRPr="004C6C51">
              <w:rPr>
                <w:rFonts w:ascii="Times New Roman" w:hAnsi="Times New Roman" w:cs="Times New Roman"/>
                <w:sz w:val="24"/>
                <w:szCs w:val="24"/>
              </w:rPr>
              <w:t xml:space="preserve">срок начала приема документов, необходимых для поступления </w:t>
            </w:r>
          </w:p>
        </w:tc>
        <w:tc>
          <w:tcPr>
            <w:tcW w:w="2497" w:type="dxa"/>
            <w:tcBorders>
              <w:top w:val="single" w:sz="4" w:space="0" w:color="000000"/>
              <w:left w:val="single" w:sz="4" w:space="0" w:color="000000"/>
              <w:bottom w:val="single" w:sz="4" w:space="0" w:color="000000"/>
              <w:right w:val="single" w:sz="4" w:space="0" w:color="000000"/>
            </w:tcBorders>
          </w:tcPr>
          <w:p w14:paraId="5BAFB7B1" w14:textId="77777777" w:rsidR="00103957" w:rsidRPr="004C6C51" w:rsidRDefault="00103957" w:rsidP="00BE600E">
            <w:pPr>
              <w:tabs>
                <w:tab w:val="left" w:pos="9214"/>
              </w:tabs>
              <w:spacing w:after="120"/>
              <w:ind w:right="135"/>
              <w:jc w:val="both"/>
              <w:rPr>
                <w:rFonts w:ascii="Times New Roman" w:hAnsi="Times New Roman" w:cs="Times New Roman"/>
                <w:sz w:val="24"/>
                <w:szCs w:val="24"/>
              </w:rPr>
            </w:pPr>
            <w:proofErr w:type="gramStart"/>
            <w:r w:rsidRPr="004C6C51">
              <w:rPr>
                <w:rFonts w:ascii="Times New Roman" w:hAnsi="Times New Roman" w:cs="Times New Roman"/>
                <w:b/>
                <w:bCs/>
                <w:sz w:val="24"/>
                <w:szCs w:val="24"/>
              </w:rPr>
              <w:t>20  июня</w:t>
            </w:r>
            <w:proofErr w:type="gramEnd"/>
            <w:r w:rsidRPr="004C6C51">
              <w:rPr>
                <w:rFonts w:ascii="Times New Roman" w:hAnsi="Times New Roman" w:cs="Times New Roman"/>
                <w:b/>
                <w:bCs/>
                <w:sz w:val="24"/>
                <w:szCs w:val="24"/>
              </w:rPr>
              <w:t xml:space="preserve"> 2025</w:t>
            </w:r>
          </w:p>
        </w:tc>
      </w:tr>
      <w:tr w:rsidR="00103957" w:rsidRPr="004C6C51" w14:paraId="74E09191"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150753D5"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rPr>
            </w:pPr>
            <w:r w:rsidRPr="004C6C51">
              <w:rPr>
                <w:rFonts w:ascii="Times New Roman" w:hAnsi="Times New Roman" w:cs="Times New Roman"/>
                <w:sz w:val="24"/>
                <w:szCs w:val="24"/>
              </w:rPr>
              <w:t>срок завершения приема документов от поступающих на обучение по результатам вступительных испытаний, проводимых Ин</w:t>
            </w:r>
            <w:r w:rsidRPr="004C6C51">
              <w:rPr>
                <w:rFonts w:ascii="Times New Roman" w:hAnsi="Times New Roman" w:cs="Times New Roman"/>
                <w:bCs/>
                <w:sz w:val="24"/>
                <w:szCs w:val="24"/>
              </w:rPr>
              <w:t>ститутом</w:t>
            </w:r>
            <w:r w:rsidRPr="004C6C51">
              <w:rPr>
                <w:rFonts w:ascii="Times New Roman" w:hAnsi="Times New Roman" w:cs="Times New Roman"/>
                <w:sz w:val="24"/>
                <w:szCs w:val="24"/>
              </w:rPr>
              <w:t xml:space="preserve"> самостоятельно</w:t>
            </w:r>
          </w:p>
        </w:tc>
        <w:tc>
          <w:tcPr>
            <w:tcW w:w="2497" w:type="dxa"/>
            <w:tcBorders>
              <w:top w:val="single" w:sz="4" w:space="0" w:color="000000"/>
              <w:left w:val="single" w:sz="4" w:space="0" w:color="000000"/>
              <w:bottom w:val="single" w:sz="4" w:space="0" w:color="000000"/>
              <w:right w:val="single" w:sz="4" w:space="0" w:color="000000"/>
            </w:tcBorders>
          </w:tcPr>
          <w:p w14:paraId="5527D9EF"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rPr>
            </w:pPr>
            <w:r>
              <w:rPr>
                <w:rFonts w:ascii="Times New Roman" w:hAnsi="Times New Roman" w:cs="Times New Roman"/>
                <w:b/>
                <w:bCs/>
                <w:sz w:val="24"/>
                <w:szCs w:val="24"/>
              </w:rPr>
              <w:t>Не ранее 15 июля 2025 и не позднее 20 июля 2025</w:t>
            </w:r>
            <w:r w:rsidRPr="004C6C51">
              <w:rPr>
                <w:rFonts w:ascii="Times New Roman" w:hAnsi="Times New Roman" w:cs="Times New Roman"/>
                <w:b/>
                <w:bCs/>
                <w:sz w:val="24"/>
                <w:szCs w:val="24"/>
              </w:rPr>
              <w:t xml:space="preserve"> </w:t>
            </w:r>
          </w:p>
        </w:tc>
      </w:tr>
      <w:tr w:rsidR="00103957" w:rsidRPr="004C6C51" w14:paraId="47AC4A41"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663D6F85"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rPr>
            </w:pPr>
            <w:r w:rsidRPr="004C6C51">
              <w:rPr>
                <w:rFonts w:ascii="Times New Roman" w:hAnsi="Times New Roman" w:cs="Times New Roman"/>
                <w:sz w:val="24"/>
                <w:szCs w:val="24"/>
              </w:rPr>
              <w:t xml:space="preserve">срок завершения приема документов от поступающих на обучение с прохождением дополнительных вступительных испытаний профессиональной направленности </w:t>
            </w:r>
          </w:p>
        </w:tc>
        <w:tc>
          <w:tcPr>
            <w:tcW w:w="2497" w:type="dxa"/>
            <w:tcBorders>
              <w:top w:val="single" w:sz="4" w:space="0" w:color="000000"/>
              <w:left w:val="single" w:sz="4" w:space="0" w:color="000000"/>
              <w:bottom w:val="single" w:sz="4" w:space="0" w:color="000000"/>
              <w:right w:val="single" w:sz="4" w:space="0" w:color="000000"/>
            </w:tcBorders>
          </w:tcPr>
          <w:p w14:paraId="5DEC274B"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rPr>
            </w:pPr>
            <w:r w:rsidRPr="00A4647C">
              <w:rPr>
                <w:rFonts w:ascii="Times New Roman" w:hAnsi="Times New Roman" w:cs="Times New Roman"/>
                <w:b/>
                <w:bCs/>
                <w:sz w:val="24"/>
                <w:szCs w:val="24"/>
              </w:rPr>
              <w:t>Не ранее 15 июля 2025 и не позднее 20 июля 2025</w:t>
            </w:r>
          </w:p>
        </w:tc>
      </w:tr>
      <w:tr w:rsidR="00103957" w:rsidRPr="004C6C51" w14:paraId="37CBDC22"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37A96991"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rPr>
            </w:pPr>
            <w:r w:rsidRPr="004C6C51">
              <w:rPr>
                <w:rFonts w:ascii="Times New Roman" w:hAnsi="Times New Roman" w:cs="Times New Roman"/>
                <w:sz w:val="24"/>
                <w:szCs w:val="24"/>
              </w:rPr>
              <w:t xml:space="preserve">срок завершения приема документов от поступающих на обучение </w:t>
            </w:r>
            <w:r w:rsidRPr="004C6C51">
              <w:rPr>
                <w:rFonts w:ascii="Times New Roman" w:hAnsi="Times New Roman" w:cs="Times New Roman"/>
                <w:b/>
                <w:bCs/>
                <w:sz w:val="24"/>
                <w:szCs w:val="24"/>
              </w:rPr>
              <w:t>без прохождения вступительных испытаний,</w:t>
            </w:r>
            <w:r w:rsidRPr="004C6C51">
              <w:rPr>
                <w:rFonts w:ascii="Times New Roman" w:hAnsi="Times New Roman" w:cs="Times New Roman"/>
                <w:sz w:val="24"/>
                <w:szCs w:val="24"/>
              </w:rPr>
              <w:t xml:space="preserve"> проводимых институтом самостоятельно, в том числе от поступающих без вступительных испытаний в соответствии с частью 4 и (или) 12 статьи 71 Федерального закона № 273-ФЗ либо без проведения вступительных испытаний в соответствии с частью 5.2 статьи 71 Федерального закона № 273-ФЗ (в случае, если дополнительные вступительные испытания творческой и или профессиональной направленности не проводятся) (далее – день завершения приема документов)</w:t>
            </w:r>
          </w:p>
        </w:tc>
        <w:tc>
          <w:tcPr>
            <w:tcW w:w="2497" w:type="dxa"/>
            <w:tcBorders>
              <w:top w:val="single" w:sz="4" w:space="0" w:color="000000"/>
              <w:left w:val="single" w:sz="4" w:space="0" w:color="000000"/>
              <w:bottom w:val="single" w:sz="4" w:space="0" w:color="000000"/>
              <w:right w:val="single" w:sz="4" w:space="0" w:color="000000"/>
            </w:tcBorders>
          </w:tcPr>
          <w:p w14:paraId="7943C43A"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rPr>
            </w:pPr>
            <w:r w:rsidRPr="004C6C51">
              <w:rPr>
                <w:rFonts w:ascii="Times New Roman" w:hAnsi="Times New Roman" w:cs="Times New Roman"/>
                <w:b/>
                <w:bCs/>
                <w:sz w:val="24"/>
                <w:szCs w:val="24"/>
              </w:rPr>
              <w:t xml:space="preserve">25 июля 2025 </w:t>
            </w:r>
          </w:p>
        </w:tc>
      </w:tr>
      <w:tr w:rsidR="00103957" w:rsidRPr="004C6C51" w14:paraId="54E1971F"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22C8CFF5" w14:textId="77777777" w:rsidR="00103957" w:rsidRPr="004C6C51" w:rsidRDefault="00103957" w:rsidP="00BE600E">
            <w:pPr>
              <w:tabs>
                <w:tab w:val="left" w:pos="9214"/>
              </w:tabs>
              <w:spacing w:after="120"/>
              <w:ind w:right="135"/>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Pr="004C6C51">
              <w:rPr>
                <w:rFonts w:ascii="Times New Roman" w:hAnsi="Times New Roman" w:cs="Times New Roman"/>
                <w:sz w:val="24"/>
                <w:szCs w:val="24"/>
              </w:rPr>
              <w:t xml:space="preserve">вступительных испытаний, проводимых Институтом самостоятельно </w:t>
            </w:r>
          </w:p>
        </w:tc>
        <w:tc>
          <w:tcPr>
            <w:tcW w:w="2497" w:type="dxa"/>
            <w:tcBorders>
              <w:top w:val="single" w:sz="4" w:space="0" w:color="000000"/>
              <w:left w:val="single" w:sz="4" w:space="0" w:color="000000"/>
              <w:bottom w:val="single" w:sz="4" w:space="0" w:color="000000"/>
              <w:right w:val="single" w:sz="4" w:space="0" w:color="000000"/>
            </w:tcBorders>
          </w:tcPr>
          <w:p w14:paraId="0CDEA80C"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rPr>
            </w:pPr>
            <w:r>
              <w:rPr>
                <w:rFonts w:ascii="Times New Roman" w:hAnsi="Times New Roman" w:cs="Times New Roman"/>
                <w:b/>
                <w:bCs/>
                <w:sz w:val="24"/>
                <w:szCs w:val="24"/>
              </w:rPr>
              <w:t>Начало – не ранее 21 июня 2025, завершение 25 июля 2025</w:t>
            </w:r>
          </w:p>
        </w:tc>
      </w:tr>
      <w:tr w:rsidR="00103957" w:rsidRPr="004C6C51" w14:paraId="4EE5FC38"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6D6F5407"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rPr>
            </w:pPr>
            <w:r w:rsidRPr="004C6C51">
              <w:rPr>
                <w:rFonts w:ascii="Times New Roman" w:hAnsi="Times New Roman" w:cs="Times New Roman"/>
                <w:sz w:val="24"/>
                <w:szCs w:val="24"/>
              </w:rPr>
              <w:t xml:space="preserve">срок публикации конкурсных списков </w:t>
            </w:r>
          </w:p>
        </w:tc>
        <w:tc>
          <w:tcPr>
            <w:tcW w:w="2497" w:type="dxa"/>
            <w:tcBorders>
              <w:top w:val="single" w:sz="4" w:space="0" w:color="000000"/>
              <w:left w:val="single" w:sz="4" w:space="0" w:color="000000"/>
              <w:bottom w:val="single" w:sz="4" w:space="0" w:color="000000"/>
              <w:right w:val="single" w:sz="4" w:space="0" w:color="000000"/>
            </w:tcBorders>
          </w:tcPr>
          <w:p w14:paraId="62F79397"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rPr>
            </w:pPr>
            <w:r w:rsidRPr="004C6C51">
              <w:rPr>
                <w:rFonts w:ascii="Times New Roman" w:hAnsi="Times New Roman" w:cs="Times New Roman"/>
                <w:b/>
                <w:bCs/>
                <w:sz w:val="24"/>
                <w:szCs w:val="24"/>
              </w:rPr>
              <w:t>27 июля 2025</w:t>
            </w:r>
          </w:p>
        </w:tc>
      </w:tr>
      <w:tr w:rsidR="00103957" w:rsidRPr="004C6C51" w14:paraId="663A9BDB" w14:textId="77777777" w:rsidTr="00BE600E">
        <w:trPr>
          <w:trHeight w:val="284"/>
        </w:trPr>
        <w:tc>
          <w:tcPr>
            <w:tcW w:w="7673" w:type="dxa"/>
            <w:vMerge w:val="restart"/>
            <w:tcBorders>
              <w:top w:val="single" w:sz="4" w:space="0" w:color="000000"/>
              <w:left w:val="single" w:sz="4" w:space="0" w:color="000000"/>
              <w:right w:val="single" w:sz="4" w:space="0" w:color="000000"/>
            </w:tcBorders>
          </w:tcPr>
          <w:p w14:paraId="6809CD8D"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rPr>
            </w:pPr>
            <w:bookmarkStart w:id="0" w:name="_Hlk156209839"/>
            <w:bookmarkStart w:id="1" w:name="_Hlk153448899"/>
            <w:r w:rsidRPr="004C6C51">
              <w:rPr>
                <w:rFonts w:ascii="Times New Roman" w:hAnsi="Times New Roman" w:cs="Times New Roman"/>
                <w:sz w:val="24"/>
                <w:szCs w:val="24"/>
              </w:rPr>
              <w:t>день завершения представления согласия на зачисление</w:t>
            </w:r>
          </w:p>
        </w:tc>
        <w:tc>
          <w:tcPr>
            <w:tcW w:w="2497" w:type="dxa"/>
            <w:tcBorders>
              <w:top w:val="single" w:sz="4" w:space="0" w:color="000000"/>
              <w:left w:val="single" w:sz="4" w:space="0" w:color="000000"/>
              <w:bottom w:val="single" w:sz="4" w:space="0" w:color="auto"/>
              <w:right w:val="single" w:sz="4" w:space="0" w:color="000000"/>
            </w:tcBorders>
          </w:tcPr>
          <w:p w14:paraId="5B1F98ED"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rPr>
            </w:pPr>
            <w:r w:rsidRPr="004C6C51">
              <w:rPr>
                <w:rFonts w:ascii="Times New Roman" w:hAnsi="Times New Roman" w:cs="Times New Roman"/>
                <w:b/>
                <w:bCs/>
                <w:sz w:val="24"/>
                <w:szCs w:val="24"/>
              </w:rPr>
              <w:t>приоритетный этап 1 августа 2025 до 12.00 по московскому времени</w:t>
            </w:r>
          </w:p>
        </w:tc>
      </w:tr>
      <w:tr w:rsidR="00103957" w:rsidRPr="004C6C51" w14:paraId="73D2694E" w14:textId="77777777" w:rsidTr="00BE600E">
        <w:trPr>
          <w:trHeight w:val="402"/>
        </w:trPr>
        <w:tc>
          <w:tcPr>
            <w:tcW w:w="7673" w:type="dxa"/>
            <w:vMerge/>
            <w:tcBorders>
              <w:left w:val="single" w:sz="4" w:space="0" w:color="000000"/>
              <w:right w:val="single" w:sz="4" w:space="0" w:color="000000"/>
            </w:tcBorders>
          </w:tcPr>
          <w:p w14:paraId="7179FFA4"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highlight w:val="yellow"/>
              </w:rPr>
            </w:pPr>
          </w:p>
        </w:tc>
        <w:tc>
          <w:tcPr>
            <w:tcW w:w="2497" w:type="dxa"/>
            <w:tcBorders>
              <w:top w:val="single" w:sz="4" w:space="0" w:color="auto"/>
              <w:left w:val="single" w:sz="4" w:space="0" w:color="000000"/>
              <w:bottom w:val="single" w:sz="4" w:space="0" w:color="auto"/>
              <w:right w:val="single" w:sz="4" w:space="0" w:color="000000"/>
            </w:tcBorders>
          </w:tcPr>
          <w:p w14:paraId="705123AC"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highlight w:val="yellow"/>
              </w:rPr>
            </w:pPr>
            <w:r w:rsidRPr="004C6C51">
              <w:rPr>
                <w:rFonts w:ascii="Times New Roman" w:hAnsi="Times New Roman" w:cs="Times New Roman"/>
                <w:b/>
                <w:bCs/>
                <w:sz w:val="24"/>
                <w:szCs w:val="24"/>
              </w:rPr>
              <w:t>основной этап 5 августа 2025 до 12.00 по московскому времени</w:t>
            </w:r>
          </w:p>
        </w:tc>
      </w:tr>
      <w:bookmarkEnd w:id="0"/>
      <w:tr w:rsidR="00103957" w:rsidRPr="004C6C51" w14:paraId="50BF42A5" w14:textId="77777777" w:rsidTr="00BE600E">
        <w:trPr>
          <w:trHeight w:val="402"/>
        </w:trPr>
        <w:tc>
          <w:tcPr>
            <w:tcW w:w="7673" w:type="dxa"/>
            <w:vMerge w:val="restart"/>
            <w:tcBorders>
              <w:left w:val="single" w:sz="4" w:space="0" w:color="000000"/>
              <w:right w:val="single" w:sz="4" w:space="0" w:color="000000"/>
            </w:tcBorders>
          </w:tcPr>
          <w:p w14:paraId="6A1EBDDC"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highlight w:val="yellow"/>
              </w:rPr>
            </w:pPr>
            <w:r w:rsidRPr="004C6C51">
              <w:rPr>
                <w:rFonts w:ascii="Times New Roman" w:hAnsi="Times New Roman" w:cs="Times New Roman"/>
                <w:sz w:val="24"/>
                <w:szCs w:val="24"/>
              </w:rPr>
              <w:t xml:space="preserve">издание приказов о зачислении </w:t>
            </w:r>
          </w:p>
        </w:tc>
        <w:tc>
          <w:tcPr>
            <w:tcW w:w="2497" w:type="dxa"/>
            <w:tcBorders>
              <w:top w:val="single" w:sz="4" w:space="0" w:color="000000"/>
              <w:left w:val="single" w:sz="4" w:space="0" w:color="000000"/>
              <w:bottom w:val="single" w:sz="4" w:space="0" w:color="auto"/>
              <w:right w:val="single" w:sz="4" w:space="0" w:color="000000"/>
            </w:tcBorders>
          </w:tcPr>
          <w:p w14:paraId="386689BF"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highlight w:val="yellow"/>
              </w:rPr>
            </w:pPr>
            <w:r w:rsidRPr="004C6C51">
              <w:rPr>
                <w:rFonts w:ascii="Times New Roman" w:hAnsi="Times New Roman" w:cs="Times New Roman"/>
                <w:b/>
                <w:bCs/>
                <w:sz w:val="24"/>
                <w:szCs w:val="24"/>
              </w:rPr>
              <w:t xml:space="preserve">приоритетный этап </w:t>
            </w:r>
            <w:r>
              <w:rPr>
                <w:rFonts w:ascii="Times New Roman" w:hAnsi="Times New Roman" w:cs="Times New Roman"/>
                <w:b/>
                <w:bCs/>
                <w:sz w:val="24"/>
                <w:szCs w:val="24"/>
              </w:rPr>
              <w:t>–</w:t>
            </w:r>
            <w:r w:rsidRPr="004C6C51">
              <w:rPr>
                <w:rFonts w:ascii="Times New Roman" w:hAnsi="Times New Roman" w:cs="Times New Roman"/>
                <w:b/>
                <w:bCs/>
                <w:sz w:val="24"/>
                <w:szCs w:val="24"/>
              </w:rPr>
              <w:t xml:space="preserve"> 2</w:t>
            </w:r>
            <w:r>
              <w:rPr>
                <w:rFonts w:ascii="Times New Roman" w:hAnsi="Times New Roman" w:cs="Times New Roman"/>
                <w:b/>
                <w:bCs/>
                <w:sz w:val="24"/>
                <w:szCs w:val="24"/>
              </w:rPr>
              <w:t>-3</w:t>
            </w:r>
            <w:r w:rsidRPr="004C6C51">
              <w:rPr>
                <w:rFonts w:ascii="Times New Roman" w:hAnsi="Times New Roman" w:cs="Times New Roman"/>
                <w:b/>
                <w:bCs/>
                <w:sz w:val="24"/>
                <w:szCs w:val="24"/>
              </w:rPr>
              <w:t xml:space="preserve"> августа 2025</w:t>
            </w:r>
          </w:p>
        </w:tc>
      </w:tr>
      <w:tr w:rsidR="00103957" w:rsidRPr="004C6C51" w14:paraId="16EB3EB3" w14:textId="77777777" w:rsidTr="00BE600E">
        <w:trPr>
          <w:trHeight w:val="402"/>
        </w:trPr>
        <w:tc>
          <w:tcPr>
            <w:tcW w:w="7673" w:type="dxa"/>
            <w:vMerge/>
            <w:tcBorders>
              <w:left w:val="single" w:sz="4" w:space="0" w:color="000000"/>
              <w:bottom w:val="single" w:sz="4" w:space="0" w:color="000000"/>
              <w:right w:val="single" w:sz="4" w:space="0" w:color="000000"/>
            </w:tcBorders>
          </w:tcPr>
          <w:p w14:paraId="546CA11C" w14:textId="77777777" w:rsidR="00103957" w:rsidRPr="004C6C51" w:rsidRDefault="00103957" w:rsidP="00BE600E">
            <w:pPr>
              <w:tabs>
                <w:tab w:val="left" w:pos="9214"/>
              </w:tabs>
              <w:spacing w:after="120"/>
              <w:ind w:right="135" w:firstLine="851"/>
              <w:jc w:val="both"/>
              <w:rPr>
                <w:rFonts w:ascii="Times New Roman" w:hAnsi="Times New Roman" w:cs="Times New Roman"/>
                <w:sz w:val="24"/>
                <w:szCs w:val="24"/>
                <w:highlight w:val="yellow"/>
              </w:rPr>
            </w:pPr>
          </w:p>
        </w:tc>
        <w:tc>
          <w:tcPr>
            <w:tcW w:w="2497" w:type="dxa"/>
            <w:tcBorders>
              <w:top w:val="single" w:sz="4" w:space="0" w:color="auto"/>
              <w:left w:val="single" w:sz="4" w:space="0" w:color="000000"/>
              <w:bottom w:val="single" w:sz="4" w:space="0" w:color="auto"/>
              <w:right w:val="single" w:sz="4" w:space="0" w:color="000000"/>
            </w:tcBorders>
          </w:tcPr>
          <w:p w14:paraId="666DA1F6" w14:textId="77777777" w:rsidR="00103957" w:rsidRPr="004C6C51" w:rsidRDefault="00103957" w:rsidP="00BE600E">
            <w:pPr>
              <w:tabs>
                <w:tab w:val="left" w:pos="9214"/>
              </w:tabs>
              <w:spacing w:after="120"/>
              <w:ind w:right="135"/>
              <w:jc w:val="both"/>
              <w:rPr>
                <w:rFonts w:ascii="Times New Roman" w:hAnsi="Times New Roman" w:cs="Times New Roman"/>
                <w:b/>
                <w:bCs/>
                <w:sz w:val="24"/>
                <w:szCs w:val="24"/>
                <w:highlight w:val="yellow"/>
              </w:rPr>
            </w:pPr>
            <w:r w:rsidRPr="004C6C51">
              <w:rPr>
                <w:rFonts w:ascii="Times New Roman" w:hAnsi="Times New Roman" w:cs="Times New Roman"/>
                <w:b/>
                <w:bCs/>
                <w:sz w:val="24"/>
                <w:szCs w:val="24"/>
              </w:rPr>
              <w:t>основной этап - 6</w:t>
            </w:r>
            <w:r>
              <w:rPr>
                <w:rFonts w:ascii="Times New Roman" w:hAnsi="Times New Roman" w:cs="Times New Roman"/>
                <w:b/>
                <w:bCs/>
                <w:sz w:val="24"/>
                <w:szCs w:val="24"/>
              </w:rPr>
              <w:t>-7</w:t>
            </w:r>
            <w:r w:rsidRPr="004C6C51">
              <w:rPr>
                <w:rFonts w:ascii="Times New Roman" w:hAnsi="Times New Roman" w:cs="Times New Roman"/>
                <w:b/>
                <w:bCs/>
                <w:sz w:val="24"/>
                <w:szCs w:val="24"/>
              </w:rPr>
              <w:t xml:space="preserve"> августа 2025</w:t>
            </w:r>
          </w:p>
        </w:tc>
      </w:tr>
    </w:tbl>
    <w:bookmarkEnd w:id="1"/>
    <w:p w14:paraId="59D114D2" w14:textId="77777777" w:rsidR="00103957" w:rsidRPr="004C6C51" w:rsidRDefault="00103957" w:rsidP="00103957">
      <w:pPr>
        <w:tabs>
          <w:tab w:val="left" w:pos="9214"/>
        </w:tabs>
        <w:spacing w:after="120" w:line="240" w:lineRule="auto"/>
        <w:ind w:right="135" w:firstLine="851"/>
        <w:jc w:val="both"/>
        <w:rPr>
          <w:rFonts w:ascii="Times New Roman" w:eastAsia="Times New Roman" w:hAnsi="Times New Roman" w:cs="Times New Roman"/>
          <w:sz w:val="24"/>
          <w:szCs w:val="24"/>
          <w:lang w:eastAsia="ru-RU"/>
        </w:rPr>
      </w:pPr>
      <w:r w:rsidRPr="004C6C51">
        <w:rPr>
          <w:rFonts w:ascii="Times New Roman" w:eastAsia="Times New Roman" w:hAnsi="Times New Roman" w:cs="Times New Roman"/>
          <w:sz w:val="24"/>
          <w:szCs w:val="24"/>
          <w:lang w:eastAsia="ru-RU"/>
        </w:rPr>
        <w:t xml:space="preserve">Институт может проводить дополнительный прием на незаполненные места. Дополнительный прием на обучение по программам бакалавриата и программам специалитета в рамках контрольных цифр завершается </w:t>
      </w:r>
      <w:r w:rsidRPr="004C6C51">
        <w:rPr>
          <w:rFonts w:ascii="Times New Roman" w:eastAsia="Times New Roman" w:hAnsi="Times New Roman" w:cs="Times New Roman"/>
          <w:b/>
          <w:bCs/>
          <w:sz w:val="24"/>
          <w:szCs w:val="24"/>
          <w:lang w:eastAsia="ru-RU"/>
        </w:rPr>
        <w:t>не позднее 29 августа</w:t>
      </w:r>
      <w:r w:rsidRPr="004C6C51">
        <w:rPr>
          <w:rFonts w:ascii="Times New Roman" w:eastAsia="Times New Roman" w:hAnsi="Times New Roman" w:cs="Times New Roman"/>
          <w:sz w:val="24"/>
          <w:szCs w:val="24"/>
          <w:lang w:eastAsia="ru-RU"/>
        </w:rPr>
        <w:t>.</w:t>
      </w:r>
    </w:p>
    <w:p w14:paraId="5AF98505" w14:textId="6695AB7F" w:rsidR="00103957" w:rsidRPr="004C6C51" w:rsidRDefault="00103957" w:rsidP="00103957">
      <w:pPr>
        <w:tabs>
          <w:tab w:val="left" w:pos="9214"/>
        </w:tabs>
        <w:spacing w:after="240" w:line="240" w:lineRule="auto"/>
        <w:ind w:right="136" w:firstLine="851"/>
        <w:jc w:val="both"/>
        <w:rPr>
          <w:rFonts w:ascii="Times New Roman" w:eastAsia="Times New Roman" w:hAnsi="Times New Roman" w:cs="Times New Roman"/>
          <w:sz w:val="24"/>
          <w:szCs w:val="24"/>
          <w:lang w:eastAsia="ru-RU"/>
        </w:rPr>
      </w:pPr>
      <w:r w:rsidRPr="004C6C51">
        <w:rPr>
          <w:rFonts w:ascii="Times New Roman" w:eastAsia="Times New Roman" w:hAnsi="Times New Roman" w:cs="Times New Roman"/>
          <w:sz w:val="24"/>
          <w:szCs w:val="24"/>
          <w:lang w:eastAsia="ru-RU"/>
        </w:rPr>
        <w:lastRenderedPageBreak/>
        <w:t xml:space="preserve"> При приеме по договорам об оказании </w:t>
      </w:r>
      <w:r w:rsidRPr="004C6C51">
        <w:rPr>
          <w:rFonts w:ascii="Times New Roman" w:eastAsia="Times New Roman" w:hAnsi="Times New Roman" w:cs="Times New Roman"/>
          <w:sz w:val="24"/>
          <w:szCs w:val="24"/>
          <w:u w:val="single"/>
          <w:lang w:eastAsia="ru-RU"/>
        </w:rPr>
        <w:t>платных образовательных услуг</w:t>
      </w:r>
      <w:r w:rsidRPr="004C6C51">
        <w:rPr>
          <w:rFonts w:ascii="Times New Roman" w:eastAsia="Times New Roman" w:hAnsi="Times New Roman" w:cs="Times New Roman"/>
          <w:sz w:val="24"/>
          <w:szCs w:val="24"/>
          <w:lang w:eastAsia="ru-RU"/>
        </w:rPr>
        <w:t xml:space="preserve"> </w:t>
      </w:r>
      <w:r w:rsidRPr="004C6C51">
        <w:rPr>
          <w:rFonts w:ascii="Times New Roman" w:eastAsia="Times New Roman" w:hAnsi="Times New Roman" w:cs="Times New Roman"/>
          <w:b/>
          <w:sz w:val="24"/>
          <w:szCs w:val="24"/>
          <w:lang w:eastAsia="ru-RU"/>
        </w:rPr>
        <w:t>по очной, очно-заочной и заочной формам обучения</w:t>
      </w:r>
      <w:r w:rsidRPr="004C6C51">
        <w:rPr>
          <w:rFonts w:ascii="Times New Roman" w:eastAsia="Times New Roman" w:hAnsi="Times New Roman" w:cs="Times New Roman"/>
          <w:sz w:val="24"/>
          <w:szCs w:val="24"/>
          <w:lang w:eastAsia="ru-RU"/>
        </w:rPr>
        <w:t xml:space="preserve"> в МСПИ установлены следующие сроки приема: </w:t>
      </w:r>
    </w:p>
    <w:tbl>
      <w:tblPr>
        <w:tblStyle w:val="TableGrid"/>
        <w:tblW w:w="10170" w:type="dxa"/>
        <w:tblInd w:w="-110" w:type="dxa"/>
        <w:tblLayout w:type="fixed"/>
        <w:tblCellMar>
          <w:top w:w="50" w:type="dxa"/>
          <w:left w:w="106" w:type="dxa"/>
          <w:right w:w="127" w:type="dxa"/>
        </w:tblCellMar>
        <w:tblLook w:val="04A0" w:firstRow="1" w:lastRow="0" w:firstColumn="1" w:lastColumn="0" w:noHBand="0" w:noVBand="1"/>
      </w:tblPr>
      <w:tblGrid>
        <w:gridCol w:w="7673"/>
        <w:gridCol w:w="2497"/>
      </w:tblGrid>
      <w:tr w:rsidR="00103957" w:rsidRPr="004C6C51" w14:paraId="5864CCF9" w14:textId="77777777" w:rsidTr="00BE600E">
        <w:trPr>
          <w:trHeight w:val="346"/>
        </w:trPr>
        <w:tc>
          <w:tcPr>
            <w:tcW w:w="10170" w:type="dxa"/>
            <w:gridSpan w:val="2"/>
            <w:tcBorders>
              <w:top w:val="single" w:sz="4" w:space="0" w:color="000000"/>
              <w:left w:val="single" w:sz="4" w:space="0" w:color="000000"/>
              <w:bottom w:val="single" w:sz="4" w:space="0" w:color="000000"/>
              <w:right w:val="single" w:sz="4" w:space="0" w:color="000000"/>
            </w:tcBorders>
          </w:tcPr>
          <w:p w14:paraId="317108A1" w14:textId="77777777" w:rsidR="00103957" w:rsidRPr="004C6C51" w:rsidRDefault="00103957" w:rsidP="00BE600E">
            <w:pPr>
              <w:tabs>
                <w:tab w:val="left" w:pos="9214"/>
              </w:tabs>
              <w:spacing w:before="60" w:after="60"/>
              <w:jc w:val="center"/>
              <w:rPr>
                <w:rFonts w:ascii="Times New Roman" w:hAnsi="Times New Roman" w:cs="Times New Roman"/>
                <w:b/>
                <w:sz w:val="24"/>
                <w:szCs w:val="24"/>
                <w:highlight w:val="yellow"/>
              </w:rPr>
            </w:pPr>
            <w:r w:rsidRPr="004C6C51">
              <w:rPr>
                <w:rFonts w:ascii="Times New Roman" w:hAnsi="Times New Roman" w:cs="Times New Roman"/>
                <w:b/>
                <w:sz w:val="24"/>
                <w:szCs w:val="24"/>
              </w:rPr>
              <w:t>ПО ПРОГРАММАМ БАКАЛАВРИАТА</w:t>
            </w:r>
          </w:p>
        </w:tc>
      </w:tr>
      <w:tr w:rsidR="00103957" w:rsidRPr="004C6C51" w14:paraId="303DFD74"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2E18470C"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 xml:space="preserve">срок начала приема документов, необходимых для поступления </w:t>
            </w:r>
          </w:p>
        </w:tc>
        <w:tc>
          <w:tcPr>
            <w:tcW w:w="2497" w:type="dxa"/>
            <w:tcBorders>
              <w:top w:val="single" w:sz="4" w:space="0" w:color="000000"/>
              <w:left w:val="single" w:sz="4" w:space="0" w:color="000000"/>
              <w:bottom w:val="single" w:sz="4" w:space="0" w:color="000000"/>
              <w:right w:val="single" w:sz="4" w:space="0" w:color="000000"/>
            </w:tcBorders>
          </w:tcPr>
          <w:p w14:paraId="746A61FC" w14:textId="77777777" w:rsidR="00103957" w:rsidRPr="004C6C51" w:rsidRDefault="00103957" w:rsidP="00BE600E">
            <w:pPr>
              <w:tabs>
                <w:tab w:val="left" w:pos="9214"/>
              </w:tabs>
              <w:spacing w:after="120"/>
              <w:ind w:right="-127"/>
              <w:rPr>
                <w:rFonts w:ascii="Times New Roman" w:hAnsi="Times New Roman" w:cs="Times New Roman"/>
                <w:sz w:val="24"/>
                <w:szCs w:val="24"/>
              </w:rPr>
            </w:pPr>
            <w:r w:rsidRPr="004C6C51">
              <w:rPr>
                <w:rFonts w:ascii="Times New Roman" w:hAnsi="Times New Roman" w:cs="Times New Roman"/>
                <w:b/>
                <w:sz w:val="24"/>
                <w:szCs w:val="24"/>
              </w:rPr>
              <w:t>20 июня 2025</w:t>
            </w:r>
          </w:p>
        </w:tc>
      </w:tr>
      <w:tr w:rsidR="00103957" w:rsidRPr="004C6C51" w14:paraId="4CE7776A"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55311D30" w14:textId="77777777" w:rsidR="00103957" w:rsidRPr="004C6C51" w:rsidRDefault="00103957" w:rsidP="00BE600E">
            <w:pPr>
              <w:tabs>
                <w:tab w:val="left" w:pos="9214"/>
              </w:tabs>
              <w:spacing w:after="120"/>
              <w:ind w:left="5" w:right="135"/>
              <w:rPr>
                <w:rFonts w:ascii="Times New Roman" w:hAnsi="Times New Roman" w:cs="Times New Roman"/>
                <w:sz w:val="24"/>
                <w:szCs w:val="24"/>
                <w:highlight w:val="yellow"/>
              </w:rPr>
            </w:pPr>
            <w:r w:rsidRPr="004C6C51">
              <w:rPr>
                <w:rFonts w:ascii="Times New Roman" w:hAnsi="Times New Roman" w:cs="Times New Roman"/>
                <w:sz w:val="24"/>
                <w:szCs w:val="24"/>
              </w:rPr>
              <w:t>завершение приёма заявлений и документов, необходимых для поступления, а также возможность изменить приоритеты зачисления</w:t>
            </w:r>
          </w:p>
        </w:tc>
        <w:tc>
          <w:tcPr>
            <w:tcW w:w="2497" w:type="dxa"/>
            <w:tcBorders>
              <w:top w:val="single" w:sz="4" w:space="0" w:color="000000"/>
              <w:left w:val="single" w:sz="4" w:space="0" w:color="000000"/>
              <w:bottom w:val="single" w:sz="4" w:space="0" w:color="000000"/>
              <w:right w:val="single" w:sz="4" w:space="0" w:color="000000"/>
            </w:tcBorders>
          </w:tcPr>
          <w:p w14:paraId="5839904E" w14:textId="17A5ABF2" w:rsidR="00103957" w:rsidRPr="004C6C51" w:rsidRDefault="00103957" w:rsidP="00BE600E">
            <w:pPr>
              <w:tabs>
                <w:tab w:val="left" w:pos="9214"/>
              </w:tabs>
              <w:spacing w:after="120"/>
              <w:ind w:right="-127"/>
              <w:rPr>
                <w:rFonts w:ascii="Times New Roman" w:hAnsi="Times New Roman" w:cs="Times New Roman"/>
                <w:b/>
                <w:sz w:val="24"/>
                <w:szCs w:val="24"/>
              </w:rPr>
            </w:pPr>
            <w:r w:rsidRPr="004C6C51">
              <w:rPr>
                <w:rFonts w:ascii="Times New Roman" w:hAnsi="Times New Roman" w:cs="Times New Roman"/>
                <w:b/>
                <w:sz w:val="24"/>
                <w:szCs w:val="24"/>
              </w:rPr>
              <w:t>не позднее 2</w:t>
            </w:r>
            <w:r w:rsidR="00817E48">
              <w:rPr>
                <w:rFonts w:ascii="Times New Roman" w:hAnsi="Times New Roman" w:cs="Times New Roman"/>
                <w:b/>
                <w:sz w:val="24"/>
                <w:szCs w:val="24"/>
              </w:rPr>
              <w:t>7</w:t>
            </w:r>
            <w:r w:rsidRPr="004C6C51">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4C6C51">
              <w:rPr>
                <w:rFonts w:ascii="Times New Roman" w:hAnsi="Times New Roman" w:cs="Times New Roman"/>
                <w:b/>
                <w:sz w:val="24"/>
                <w:szCs w:val="24"/>
              </w:rPr>
              <w:t xml:space="preserve"> 2025 </w:t>
            </w:r>
          </w:p>
          <w:p w14:paraId="3361E052" w14:textId="77777777" w:rsidR="00103957" w:rsidRPr="004C6C51" w:rsidRDefault="00103957" w:rsidP="00BE600E">
            <w:pPr>
              <w:tabs>
                <w:tab w:val="left" w:pos="9214"/>
              </w:tabs>
              <w:spacing w:after="120"/>
              <w:ind w:right="-127"/>
              <w:rPr>
                <w:rFonts w:ascii="Times New Roman" w:hAnsi="Times New Roman" w:cs="Times New Roman"/>
                <w:b/>
                <w:sz w:val="24"/>
                <w:szCs w:val="24"/>
                <w:highlight w:val="yellow"/>
              </w:rPr>
            </w:pPr>
          </w:p>
        </w:tc>
      </w:tr>
      <w:tr w:rsidR="00103957" w:rsidRPr="004C6C51" w14:paraId="25A484B2" w14:textId="77777777" w:rsidTr="00BE600E">
        <w:trPr>
          <w:trHeight w:val="619"/>
        </w:trPr>
        <w:tc>
          <w:tcPr>
            <w:tcW w:w="7673" w:type="dxa"/>
            <w:tcBorders>
              <w:top w:val="single" w:sz="4" w:space="0" w:color="000000"/>
              <w:left w:val="single" w:sz="4" w:space="0" w:color="000000"/>
              <w:bottom w:val="single" w:sz="4" w:space="0" w:color="000000"/>
              <w:right w:val="single" w:sz="4" w:space="0" w:color="000000"/>
            </w:tcBorders>
          </w:tcPr>
          <w:p w14:paraId="66DCFE3D" w14:textId="77777777" w:rsidR="00103957" w:rsidRPr="004C6C51" w:rsidRDefault="00103957" w:rsidP="00BE600E">
            <w:pPr>
              <w:tabs>
                <w:tab w:val="left" w:pos="9214"/>
              </w:tabs>
              <w:spacing w:after="120"/>
              <w:ind w:left="5" w:right="135"/>
              <w:jc w:val="both"/>
              <w:rPr>
                <w:rFonts w:ascii="Times New Roman" w:hAnsi="Times New Roman" w:cs="Times New Roman"/>
                <w:sz w:val="24"/>
                <w:szCs w:val="24"/>
                <w:highlight w:val="yellow"/>
              </w:rPr>
            </w:pPr>
            <w:r w:rsidRPr="004C6C51">
              <w:rPr>
                <w:rFonts w:ascii="Times New Roman" w:hAnsi="Times New Roman" w:cs="Times New Roman"/>
                <w:sz w:val="24"/>
                <w:szCs w:val="24"/>
              </w:rPr>
              <w:t xml:space="preserve">срок завершения приема документов от лиц, поступающих на обучение </w:t>
            </w:r>
            <w:r w:rsidRPr="004C6C51">
              <w:rPr>
                <w:rFonts w:ascii="Times New Roman" w:hAnsi="Times New Roman" w:cs="Times New Roman"/>
                <w:b/>
                <w:sz w:val="24"/>
                <w:szCs w:val="24"/>
              </w:rPr>
              <w:t>только</w:t>
            </w:r>
            <w:r w:rsidRPr="004C6C51">
              <w:rPr>
                <w:rFonts w:ascii="Times New Roman" w:hAnsi="Times New Roman" w:cs="Times New Roman"/>
                <w:sz w:val="24"/>
                <w:szCs w:val="24"/>
              </w:rPr>
              <w:t xml:space="preserve"> </w:t>
            </w:r>
            <w:r w:rsidRPr="004C6C51">
              <w:rPr>
                <w:rFonts w:ascii="Times New Roman" w:hAnsi="Times New Roman" w:cs="Times New Roman"/>
                <w:b/>
                <w:sz w:val="24"/>
                <w:szCs w:val="24"/>
              </w:rPr>
              <w:t>по результатам ЕГЭ</w:t>
            </w:r>
            <w:r w:rsidRPr="004C6C51">
              <w:rPr>
                <w:rFonts w:ascii="Times New Roman" w:hAnsi="Times New Roman" w:cs="Times New Roman"/>
                <w:sz w:val="24"/>
                <w:szCs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4712571B" w14:textId="34A87A19" w:rsidR="00103957" w:rsidRPr="004C6C51" w:rsidRDefault="00103957" w:rsidP="00BE600E">
            <w:pPr>
              <w:tabs>
                <w:tab w:val="left" w:pos="9214"/>
              </w:tabs>
              <w:spacing w:after="120"/>
              <w:ind w:right="-127"/>
              <w:rPr>
                <w:rFonts w:ascii="Times New Roman" w:hAnsi="Times New Roman" w:cs="Times New Roman"/>
                <w:sz w:val="24"/>
                <w:szCs w:val="24"/>
                <w:highlight w:val="yellow"/>
              </w:rPr>
            </w:pPr>
            <w:r>
              <w:rPr>
                <w:rFonts w:ascii="Times New Roman" w:hAnsi="Times New Roman" w:cs="Times New Roman"/>
                <w:b/>
                <w:sz w:val="24"/>
                <w:szCs w:val="24"/>
              </w:rPr>
              <w:t xml:space="preserve"> Не позднее </w:t>
            </w:r>
            <w:r w:rsidRPr="004C6C51">
              <w:rPr>
                <w:rFonts w:ascii="Times New Roman" w:hAnsi="Times New Roman" w:cs="Times New Roman"/>
                <w:b/>
                <w:sz w:val="24"/>
                <w:szCs w:val="24"/>
              </w:rPr>
              <w:t>2</w:t>
            </w:r>
            <w:r w:rsidR="00817E48">
              <w:rPr>
                <w:rFonts w:ascii="Times New Roman" w:hAnsi="Times New Roman" w:cs="Times New Roman"/>
                <w:b/>
                <w:sz w:val="24"/>
                <w:szCs w:val="24"/>
              </w:rPr>
              <w:t>7</w:t>
            </w:r>
            <w:r w:rsidRPr="004C6C51">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4C6C51">
              <w:rPr>
                <w:rFonts w:ascii="Times New Roman" w:hAnsi="Times New Roman" w:cs="Times New Roman"/>
                <w:sz w:val="24"/>
                <w:szCs w:val="24"/>
              </w:rPr>
              <w:t xml:space="preserve"> </w:t>
            </w:r>
            <w:r w:rsidRPr="004C6C51">
              <w:rPr>
                <w:rFonts w:ascii="Times New Roman" w:hAnsi="Times New Roman" w:cs="Times New Roman"/>
                <w:b/>
                <w:bCs/>
                <w:sz w:val="24"/>
                <w:szCs w:val="24"/>
              </w:rPr>
              <w:t>2025</w:t>
            </w:r>
          </w:p>
        </w:tc>
      </w:tr>
      <w:tr w:rsidR="00103957" w:rsidRPr="004C6C51" w14:paraId="19D059CB" w14:textId="77777777" w:rsidTr="00BE600E">
        <w:trPr>
          <w:trHeight w:val="840"/>
        </w:trPr>
        <w:tc>
          <w:tcPr>
            <w:tcW w:w="7673" w:type="dxa"/>
            <w:tcBorders>
              <w:top w:val="single" w:sz="4" w:space="0" w:color="000000"/>
              <w:left w:val="single" w:sz="4" w:space="0" w:color="000000"/>
              <w:bottom w:val="single" w:sz="4" w:space="0" w:color="000000"/>
              <w:right w:val="single" w:sz="4" w:space="0" w:color="000000"/>
            </w:tcBorders>
          </w:tcPr>
          <w:p w14:paraId="33836AFE" w14:textId="77777777" w:rsidR="00103957" w:rsidRPr="004C6C51" w:rsidRDefault="00103957" w:rsidP="00BE600E">
            <w:pPr>
              <w:tabs>
                <w:tab w:val="left" w:pos="9214"/>
              </w:tabs>
              <w:spacing w:after="120"/>
              <w:ind w:left="5" w:right="135"/>
              <w:jc w:val="both"/>
              <w:rPr>
                <w:rFonts w:ascii="Times New Roman" w:hAnsi="Times New Roman" w:cs="Times New Roman"/>
                <w:sz w:val="24"/>
                <w:szCs w:val="24"/>
              </w:rPr>
            </w:pPr>
            <w:r w:rsidRPr="004C6C51">
              <w:rPr>
                <w:rFonts w:ascii="Times New Roman" w:hAnsi="Times New Roman" w:cs="Times New Roman"/>
                <w:sz w:val="24"/>
                <w:szCs w:val="24"/>
              </w:rPr>
              <w:t>срок завершения приема документов, необходимых для поступления, от лиц, поступающих на обучение по результатам ЕГЭ и дополнительных вступительных испытаний профессиональной направленности</w:t>
            </w:r>
          </w:p>
        </w:tc>
        <w:tc>
          <w:tcPr>
            <w:tcW w:w="2497" w:type="dxa"/>
            <w:tcBorders>
              <w:top w:val="single" w:sz="4" w:space="0" w:color="000000"/>
              <w:left w:val="single" w:sz="4" w:space="0" w:color="000000"/>
              <w:bottom w:val="single" w:sz="4" w:space="0" w:color="000000"/>
              <w:right w:val="single" w:sz="4" w:space="0" w:color="000000"/>
            </w:tcBorders>
          </w:tcPr>
          <w:p w14:paraId="53AC734E" w14:textId="32064072" w:rsidR="00103957" w:rsidRPr="004C6C51" w:rsidRDefault="00103957" w:rsidP="00BE600E">
            <w:pPr>
              <w:tabs>
                <w:tab w:val="left" w:pos="9214"/>
              </w:tabs>
              <w:spacing w:after="120"/>
              <w:ind w:right="-127"/>
              <w:rPr>
                <w:rFonts w:ascii="Times New Roman" w:hAnsi="Times New Roman" w:cs="Times New Roman"/>
                <w:sz w:val="24"/>
                <w:szCs w:val="24"/>
              </w:rPr>
            </w:pPr>
            <w:r>
              <w:rPr>
                <w:rFonts w:ascii="Times New Roman" w:hAnsi="Times New Roman" w:cs="Times New Roman"/>
                <w:b/>
                <w:sz w:val="24"/>
                <w:szCs w:val="24"/>
              </w:rPr>
              <w:t xml:space="preserve">Не позднее </w:t>
            </w:r>
            <w:r w:rsidR="004F192B">
              <w:rPr>
                <w:rFonts w:ascii="Times New Roman" w:hAnsi="Times New Roman" w:cs="Times New Roman"/>
                <w:b/>
                <w:sz w:val="24"/>
                <w:szCs w:val="24"/>
              </w:rPr>
              <w:t>20</w:t>
            </w:r>
            <w:r w:rsidRPr="004C6C51">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4C6C51">
              <w:rPr>
                <w:rFonts w:ascii="Times New Roman" w:hAnsi="Times New Roman" w:cs="Times New Roman"/>
                <w:b/>
                <w:sz w:val="24"/>
                <w:szCs w:val="24"/>
              </w:rPr>
              <w:t xml:space="preserve"> 2025</w:t>
            </w:r>
            <w:r w:rsidRPr="004C6C51">
              <w:rPr>
                <w:rFonts w:ascii="Times New Roman" w:hAnsi="Times New Roman" w:cs="Times New Roman"/>
                <w:sz w:val="24"/>
                <w:szCs w:val="24"/>
              </w:rPr>
              <w:t xml:space="preserve"> </w:t>
            </w:r>
          </w:p>
        </w:tc>
      </w:tr>
      <w:tr w:rsidR="00103957" w:rsidRPr="004C6C51" w14:paraId="160900CD" w14:textId="77777777" w:rsidTr="00BE600E">
        <w:trPr>
          <w:trHeight w:val="898"/>
        </w:trPr>
        <w:tc>
          <w:tcPr>
            <w:tcW w:w="7673" w:type="dxa"/>
            <w:tcBorders>
              <w:top w:val="single" w:sz="4" w:space="0" w:color="000000"/>
              <w:left w:val="single" w:sz="4" w:space="0" w:color="000000"/>
              <w:bottom w:val="single" w:sz="4" w:space="0" w:color="000000"/>
              <w:right w:val="single" w:sz="4" w:space="0" w:color="000000"/>
            </w:tcBorders>
          </w:tcPr>
          <w:p w14:paraId="69118E25" w14:textId="77777777" w:rsidR="00103957" w:rsidRPr="004C6C51" w:rsidRDefault="00103957" w:rsidP="00BE600E">
            <w:pPr>
              <w:tabs>
                <w:tab w:val="left" w:pos="9214"/>
              </w:tabs>
              <w:spacing w:after="120"/>
              <w:ind w:left="5" w:right="135"/>
              <w:jc w:val="both"/>
              <w:rPr>
                <w:rFonts w:ascii="Times New Roman" w:hAnsi="Times New Roman" w:cs="Times New Roman"/>
                <w:sz w:val="24"/>
                <w:szCs w:val="24"/>
              </w:rPr>
            </w:pPr>
            <w:r w:rsidRPr="004C6C51">
              <w:rPr>
                <w:rFonts w:ascii="Times New Roman" w:hAnsi="Times New Roman" w:cs="Times New Roman"/>
                <w:sz w:val="24"/>
                <w:szCs w:val="24"/>
              </w:rPr>
              <w:t xml:space="preserve">срок завершения приема документов от лиц, поступающих на обучение по результатам ЕГЭ и (или) вступительных испытаний, проводимых Институтом самостоятельно </w:t>
            </w:r>
          </w:p>
        </w:tc>
        <w:tc>
          <w:tcPr>
            <w:tcW w:w="2497" w:type="dxa"/>
            <w:tcBorders>
              <w:top w:val="single" w:sz="4" w:space="0" w:color="000000"/>
              <w:left w:val="single" w:sz="4" w:space="0" w:color="000000"/>
              <w:bottom w:val="single" w:sz="4" w:space="0" w:color="000000"/>
              <w:right w:val="single" w:sz="4" w:space="0" w:color="000000"/>
            </w:tcBorders>
          </w:tcPr>
          <w:p w14:paraId="618713A1" w14:textId="6748F46B" w:rsidR="00103957" w:rsidRPr="004C6C51" w:rsidRDefault="00103957" w:rsidP="00BE600E">
            <w:pPr>
              <w:tabs>
                <w:tab w:val="left" w:pos="9214"/>
              </w:tabs>
              <w:spacing w:after="120"/>
              <w:ind w:right="-127"/>
              <w:rPr>
                <w:rFonts w:ascii="Times New Roman" w:hAnsi="Times New Roman" w:cs="Times New Roman"/>
                <w:sz w:val="24"/>
                <w:szCs w:val="24"/>
              </w:rPr>
            </w:pPr>
            <w:r w:rsidRPr="00296F42">
              <w:rPr>
                <w:rFonts w:ascii="Times New Roman" w:hAnsi="Times New Roman" w:cs="Times New Roman"/>
                <w:b/>
                <w:sz w:val="24"/>
                <w:szCs w:val="24"/>
              </w:rPr>
              <w:t xml:space="preserve">Не позднее </w:t>
            </w:r>
            <w:r w:rsidR="004F192B">
              <w:rPr>
                <w:rFonts w:ascii="Times New Roman" w:hAnsi="Times New Roman" w:cs="Times New Roman"/>
                <w:b/>
                <w:sz w:val="24"/>
                <w:szCs w:val="24"/>
              </w:rPr>
              <w:t>20</w:t>
            </w:r>
            <w:r w:rsidRPr="00296F42">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296F42">
              <w:rPr>
                <w:rFonts w:ascii="Times New Roman" w:hAnsi="Times New Roman" w:cs="Times New Roman"/>
                <w:b/>
                <w:sz w:val="24"/>
                <w:szCs w:val="24"/>
              </w:rPr>
              <w:t xml:space="preserve"> 2025</w:t>
            </w:r>
          </w:p>
        </w:tc>
      </w:tr>
      <w:tr w:rsidR="00103957" w:rsidRPr="004C6C51" w14:paraId="45D2D77A"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72706EDE"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 xml:space="preserve">срок завершения проводимых Институтом вступительных испытаний </w:t>
            </w:r>
          </w:p>
        </w:tc>
        <w:tc>
          <w:tcPr>
            <w:tcW w:w="2497" w:type="dxa"/>
            <w:tcBorders>
              <w:top w:val="single" w:sz="4" w:space="0" w:color="000000"/>
              <w:left w:val="single" w:sz="4" w:space="0" w:color="000000"/>
              <w:bottom w:val="single" w:sz="4" w:space="0" w:color="000000"/>
              <w:right w:val="single" w:sz="4" w:space="0" w:color="000000"/>
            </w:tcBorders>
          </w:tcPr>
          <w:p w14:paraId="5E5A35E7" w14:textId="0E517375" w:rsidR="00103957" w:rsidRPr="004C6C51" w:rsidRDefault="00103957" w:rsidP="00BE600E">
            <w:pPr>
              <w:tabs>
                <w:tab w:val="left" w:pos="9214"/>
              </w:tabs>
              <w:spacing w:after="120"/>
              <w:ind w:right="-127"/>
              <w:rPr>
                <w:rFonts w:ascii="Times New Roman" w:hAnsi="Times New Roman" w:cs="Times New Roman"/>
                <w:sz w:val="24"/>
                <w:szCs w:val="24"/>
              </w:rPr>
            </w:pPr>
            <w:r>
              <w:rPr>
                <w:rFonts w:ascii="Times New Roman" w:hAnsi="Times New Roman" w:cs="Times New Roman"/>
                <w:b/>
                <w:sz w:val="24"/>
                <w:szCs w:val="24"/>
              </w:rPr>
              <w:t xml:space="preserve">Не позднее </w:t>
            </w:r>
            <w:r w:rsidRPr="004C6C51">
              <w:rPr>
                <w:rFonts w:ascii="Times New Roman" w:hAnsi="Times New Roman" w:cs="Times New Roman"/>
                <w:b/>
                <w:sz w:val="24"/>
                <w:szCs w:val="24"/>
              </w:rPr>
              <w:t>2</w:t>
            </w:r>
            <w:r w:rsidR="004F192B">
              <w:rPr>
                <w:rFonts w:ascii="Times New Roman" w:hAnsi="Times New Roman" w:cs="Times New Roman"/>
                <w:b/>
                <w:sz w:val="24"/>
                <w:szCs w:val="24"/>
              </w:rPr>
              <w:t>8</w:t>
            </w:r>
            <w:r w:rsidRPr="004C6C51">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4C6C51">
              <w:rPr>
                <w:rFonts w:ascii="Times New Roman" w:hAnsi="Times New Roman" w:cs="Times New Roman"/>
                <w:sz w:val="24"/>
                <w:szCs w:val="24"/>
              </w:rPr>
              <w:t xml:space="preserve"> </w:t>
            </w:r>
            <w:r w:rsidRPr="004C6C51">
              <w:rPr>
                <w:rFonts w:ascii="Times New Roman" w:hAnsi="Times New Roman" w:cs="Times New Roman"/>
                <w:b/>
                <w:bCs/>
                <w:sz w:val="24"/>
                <w:szCs w:val="24"/>
              </w:rPr>
              <w:t>2025</w:t>
            </w:r>
          </w:p>
        </w:tc>
      </w:tr>
      <w:tr w:rsidR="00103957" w:rsidRPr="004C6C51" w14:paraId="7BC0DA85" w14:textId="77777777" w:rsidTr="00BE600E">
        <w:trPr>
          <w:trHeight w:val="346"/>
        </w:trPr>
        <w:tc>
          <w:tcPr>
            <w:tcW w:w="7673" w:type="dxa"/>
            <w:tcBorders>
              <w:top w:val="single" w:sz="4" w:space="0" w:color="000000"/>
              <w:left w:val="single" w:sz="4" w:space="0" w:color="000000"/>
              <w:bottom w:val="single" w:sz="4" w:space="0" w:color="000000"/>
              <w:right w:val="single" w:sz="4" w:space="0" w:color="000000"/>
            </w:tcBorders>
          </w:tcPr>
          <w:p w14:paraId="44A14720"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заключение договора об оказании платных образовательных услуг</w:t>
            </w:r>
          </w:p>
        </w:tc>
        <w:tc>
          <w:tcPr>
            <w:tcW w:w="2497" w:type="dxa"/>
            <w:tcBorders>
              <w:top w:val="single" w:sz="4" w:space="0" w:color="000000"/>
              <w:left w:val="single" w:sz="4" w:space="0" w:color="000000"/>
              <w:bottom w:val="single" w:sz="4" w:space="0" w:color="000000"/>
              <w:right w:val="single" w:sz="4" w:space="0" w:color="000000"/>
            </w:tcBorders>
          </w:tcPr>
          <w:p w14:paraId="7A326E5D" w14:textId="19317947" w:rsidR="00103957" w:rsidRPr="004C6C51" w:rsidRDefault="00103957" w:rsidP="00BE600E">
            <w:pPr>
              <w:tabs>
                <w:tab w:val="left" w:pos="9214"/>
              </w:tabs>
              <w:spacing w:after="120"/>
              <w:ind w:right="-127"/>
              <w:jc w:val="both"/>
              <w:rPr>
                <w:rFonts w:ascii="Times New Roman" w:hAnsi="Times New Roman" w:cs="Times New Roman"/>
                <w:sz w:val="24"/>
                <w:szCs w:val="24"/>
              </w:rPr>
            </w:pPr>
            <w:r>
              <w:rPr>
                <w:rFonts w:ascii="Times New Roman" w:hAnsi="Times New Roman" w:cs="Times New Roman"/>
                <w:b/>
                <w:sz w:val="24"/>
                <w:szCs w:val="24"/>
              </w:rPr>
              <w:t xml:space="preserve">Не позднее </w:t>
            </w:r>
            <w:r w:rsidR="004F192B">
              <w:rPr>
                <w:rFonts w:ascii="Times New Roman" w:hAnsi="Times New Roman" w:cs="Times New Roman"/>
                <w:b/>
                <w:sz w:val="24"/>
                <w:szCs w:val="24"/>
              </w:rPr>
              <w:t>28</w:t>
            </w:r>
            <w:r w:rsidRPr="004C6C51">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4C6C51">
              <w:rPr>
                <w:rFonts w:ascii="Times New Roman" w:hAnsi="Times New Roman" w:cs="Times New Roman"/>
                <w:sz w:val="24"/>
                <w:szCs w:val="24"/>
              </w:rPr>
              <w:t xml:space="preserve"> </w:t>
            </w:r>
            <w:r w:rsidRPr="004C6C51">
              <w:rPr>
                <w:rFonts w:ascii="Times New Roman" w:hAnsi="Times New Roman" w:cs="Times New Roman"/>
                <w:b/>
                <w:bCs/>
                <w:sz w:val="24"/>
                <w:szCs w:val="24"/>
              </w:rPr>
              <w:t>2025</w:t>
            </w:r>
          </w:p>
        </w:tc>
      </w:tr>
      <w:tr w:rsidR="00103957" w:rsidRPr="004C6C51" w14:paraId="441A262C" w14:textId="77777777" w:rsidTr="00BE600E">
        <w:trPr>
          <w:trHeight w:val="350"/>
        </w:trPr>
        <w:tc>
          <w:tcPr>
            <w:tcW w:w="7673" w:type="dxa"/>
            <w:tcBorders>
              <w:top w:val="single" w:sz="4" w:space="0" w:color="000000"/>
              <w:left w:val="single" w:sz="4" w:space="0" w:color="000000"/>
              <w:bottom w:val="single" w:sz="4" w:space="0" w:color="000000"/>
              <w:right w:val="single" w:sz="4" w:space="0" w:color="000000"/>
            </w:tcBorders>
          </w:tcPr>
          <w:p w14:paraId="308C2085"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 xml:space="preserve">срок завершения зачисления, издание приказов о зачислении </w:t>
            </w:r>
          </w:p>
        </w:tc>
        <w:tc>
          <w:tcPr>
            <w:tcW w:w="2497" w:type="dxa"/>
            <w:tcBorders>
              <w:top w:val="single" w:sz="4" w:space="0" w:color="000000"/>
              <w:left w:val="single" w:sz="4" w:space="0" w:color="000000"/>
              <w:bottom w:val="single" w:sz="4" w:space="0" w:color="000000"/>
              <w:right w:val="single" w:sz="4" w:space="0" w:color="000000"/>
            </w:tcBorders>
          </w:tcPr>
          <w:p w14:paraId="0AC86011" w14:textId="3E60DF4F" w:rsidR="00103957" w:rsidRPr="004C6C51" w:rsidRDefault="004F192B" w:rsidP="004F192B">
            <w:pPr>
              <w:tabs>
                <w:tab w:val="left" w:pos="9214"/>
              </w:tabs>
              <w:spacing w:after="120"/>
              <w:ind w:right="-127" w:hanging="24"/>
              <w:rPr>
                <w:rFonts w:ascii="Times New Roman" w:hAnsi="Times New Roman" w:cs="Times New Roman"/>
                <w:sz w:val="24"/>
                <w:szCs w:val="24"/>
              </w:rPr>
            </w:pPr>
            <w:r>
              <w:rPr>
                <w:rFonts w:ascii="Times New Roman" w:hAnsi="Times New Roman" w:cs="Times New Roman"/>
                <w:b/>
                <w:sz w:val="24"/>
                <w:szCs w:val="24"/>
              </w:rPr>
              <w:t>29 августа</w:t>
            </w:r>
            <w:r w:rsidR="00103957" w:rsidRPr="004C6C51">
              <w:rPr>
                <w:rFonts w:ascii="Times New Roman" w:hAnsi="Times New Roman" w:cs="Times New Roman"/>
                <w:b/>
                <w:bCs/>
                <w:sz w:val="24"/>
                <w:szCs w:val="24"/>
              </w:rPr>
              <w:t>2025</w:t>
            </w:r>
          </w:p>
        </w:tc>
      </w:tr>
      <w:tr w:rsidR="00103957" w:rsidRPr="004C6C51" w14:paraId="723CAE7B" w14:textId="77777777" w:rsidTr="00BE600E">
        <w:trPr>
          <w:trHeight w:val="410"/>
        </w:trPr>
        <w:tc>
          <w:tcPr>
            <w:tcW w:w="10170" w:type="dxa"/>
            <w:gridSpan w:val="2"/>
            <w:tcBorders>
              <w:top w:val="single" w:sz="4" w:space="0" w:color="000000"/>
              <w:left w:val="single" w:sz="4" w:space="0" w:color="000000"/>
              <w:bottom w:val="single" w:sz="4" w:space="0" w:color="000000"/>
              <w:right w:val="single" w:sz="4" w:space="0" w:color="000000"/>
            </w:tcBorders>
          </w:tcPr>
          <w:p w14:paraId="3A373017" w14:textId="77777777" w:rsidR="00103957" w:rsidRPr="004C6C51" w:rsidRDefault="00103957" w:rsidP="00BE600E">
            <w:pPr>
              <w:tabs>
                <w:tab w:val="left" w:pos="9214"/>
              </w:tabs>
              <w:spacing w:before="60" w:after="60"/>
              <w:jc w:val="center"/>
              <w:rPr>
                <w:rFonts w:ascii="Times New Roman" w:hAnsi="Times New Roman" w:cs="Times New Roman"/>
                <w:b/>
                <w:sz w:val="24"/>
                <w:szCs w:val="24"/>
              </w:rPr>
            </w:pPr>
            <w:bookmarkStart w:id="2" w:name="_Hlk152944626"/>
            <w:r w:rsidRPr="004C6C51">
              <w:rPr>
                <w:rFonts w:ascii="Times New Roman" w:hAnsi="Times New Roman" w:cs="Times New Roman"/>
                <w:sz w:val="24"/>
                <w:szCs w:val="24"/>
              </w:rPr>
              <w:t xml:space="preserve"> </w:t>
            </w:r>
            <w:r w:rsidRPr="004C6C51">
              <w:rPr>
                <w:rFonts w:ascii="Times New Roman" w:hAnsi="Times New Roman" w:cs="Times New Roman"/>
                <w:b/>
                <w:sz w:val="24"/>
                <w:szCs w:val="24"/>
              </w:rPr>
              <w:t xml:space="preserve">ПО ПРОГРАММАМ МАГИСТРАТУРЫ </w:t>
            </w:r>
          </w:p>
        </w:tc>
      </w:tr>
      <w:tr w:rsidR="00103957" w:rsidRPr="004C6C51" w14:paraId="1E0F8358" w14:textId="77777777" w:rsidTr="00BE600E">
        <w:tblPrEx>
          <w:tblCellMar>
            <w:right w:w="115" w:type="dxa"/>
          </w:tblCellMar>
        </w:tblPrEx>
        <w:trPr>
          <w:trHeight w:val="346"/>
        </w:trPr>
        <w:tc>
          <w:tcPr>
            <w:tcW w:w="7673" w:type="dxa"/>
            <w:tcBorders>
              <w:top w:val="single" w:sz="4" w:space="0" w:color="000000"/>
              <w:left w:val="single" w:sz="4" w:space="0" w:color="000000"/>
              <w:bottom w:val="single" w:sz="4" w:space="0" w:color="000000"/>
              <w:right w:val="single" w:sz="4" w:space="0" w:color="000000"/>
            </w:tcBorders>
          </w:tcPr>
          <w:p w14:paraId="1CFE9381"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 xml:space="preserve">срок начала приема документов </w:t>
            </w:r>
          </w:p>
        </w:tc>
        <w:tc>
          <w:tcPr>
            <w:tcW w:w="2497" w:type="dxa"/>
            <w:tcBorders>
              <w:top w:val="single" w:sz="4" w:space="0" w:color="000000"/>
              <w:left w:val="single" w:sz="4" w:space="0" w:color="000000"/>
              <w:bottom w:val="single" w:sz="4" w:space="0" w:color="000000"/>
              <w:right w:val="single" w:sz="4" w:space="0" w:color="000000"/>
            </w:tcBorders>
          </w:tcPr>
          <w:p w14:paraId="6D6D8836" w14:textId="77777777" w:rsidR="00103957" w:rsidRPr="004C6C51" w:rsidRDefault="00103957" w:rsidP="00BE600E">
            <w:pPr>
              <w:tabs>
                <w:tab w:val="left" w:pos="9214"/>
              </w:tabs>
              <w:spacing w:after="120"/>
              <w:rPr>
                <w:rFonts w:ascii="Times New Roman" w:hAnsi="Times New Roman" w:cs="Times New Roman"/>
                <w:sz w:val="24"/>
                <w:szCs w:val="24"/>
              </w:rPr>
            </w:pPr>
            <w:r w:rsidRPr="004C6C51">
              <w:rPr>
                <w:rFonts w:ascii="Times New Roman" w:hAnsi="Times New Roman" w:cs="Times New Roman"/>
                <w:b/>
                <w:sz w:val="24"/>
                <w:szCs w:val="24"/>
              </w:rPr>
              <w:t>20 июня 2025</w:t>
            </w:r>
          </w:p>
        </w:tc>
      </w:tr>
      <w:bookmarkEnd w:id="2"/>
      <w:tr w:rsidR="00103957" w:rsidRPr="004C6C51" w14:paraId="31FC5804" w14:textId="77777777" w:rsidTr="00BE600E">
        <w:tblPrEx>
          <w:tblCellMar>
            <w:right w:w="115" w:type="dxa"/>
          </w:tblCellMar>
        </w:tblPrEx>
        <w:trPr>
          <w:trHeight w:val="346"/>
        </w:trPr>
        <w:tc>
          <w:tcPr>
            <w:tcW w:w="7673" w:type="dxa"/>
            <w:tcBorders>
              <w:top w:val="single" w:sz="4" w:space="0" w:color="000000"/>
              <w:left w:val="single" w:sz="4" w:space="0" w:color="000000"/>
              <w:bottom w:val="single" w:sz="4" w:space="0" w:color="000000"/>
              <w:right w:val="single" w:sz="4" w:space="0" w:color="000000"/>
            </w:tcBorders>
          </w:tcPr>
          <w:p w14:paraId="542E8708"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 xml:space="preserve">срок завершения приема документов </w:t>
            </w:r>
          </w:p>
        </w:tc>
        <w:tc>
          <w:tcPr>
            <w:tcW w:w="2497" w:type="dxa"/>
            <w:tcBorders>
              <w:top w:val="single" w:sz="4" w:space="0" w:color="000000"/>
              <w:left w:val="single" w:sz="4" w:space="0" w:color="000000"/>
              <w:bottom w:val="single" w:sz="4" w:space="0" w:color="000000"/>
              <w:right w:val="single" w:sz="4" w:space="0" w:color="000000"/>
            </w:tcBorders>
          </w:tcPr>
          <w:p w14:paraId="17FF235D" w14:textId="2563A574" w:rsidR="00103957" w:rsidRPr="004C6C51" w:rsidRDefault="00103957" w:rsidP="00BE600E">
            <w:pPr>
              <w:tabs>
                <w:tab w:val="left" w:pos="9214"/>
              </w:tabs>
              <w:spacing w:after="120"/>
              <w:rPr>
                <w:rFonts w:ascii="Times New Roman" w:hAnsi="Times New Roman" w:cs="Times New Roman"/>
                <w:sz w:val="24"/>
                <w:szCs w:val="24"/>
              </w:rPr>
            </w:pPr>
            <w:r>
              <w:rPr>
                <w:rFonts w:ascii="Times New Roman" w:hAnsi="Times New Roman" w:cs="Times New Roman"/>
                <w:b/>
                <w:sz w:val="24"/>
                <w:szCs w:val="24"/>
              </w:rPr>
              <w:t>20</w:t>
            </w:r>
            <w:r w:rsidRPr="004C6C51">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4C6C51">
              <w:rPr>
                <w:rFonts w:ascii="Times New Roman" w:hAnsi="Times New Roman" w:cs="Times New Roman"/>
                <w:b/>
                <w:sz w:val="24"/>
                <w:szCs w:val="24"/>
              </w:rPr>
              <w:t xml:space="preserve"> 2025</w:t>
            </w:r>
            <w:r w:rsidRPr="004C6C51">
              <w:rPr>
                <w:rFonts w:ascii="Times New Roman" w:hAnsi="Times New Roman" w:cs="Times New Roman"/>
                <w:sz w:val="24"/>
                <w:szCs w:val="24"/>
              </w:rPr>
              <w:t xml:space="preserve"> </w:t>
            </w:r>
          </w:p>
        </w:tc>
      </w:tr>
      <w:tr w:rsidR="00103957" w:rsidRPr="004C6C51" w14:paraId="1CE6F0D4" w14:textId="77777777" w:rsidTr="00BE600E">
        <w:tblPrEx>
          <w:tblCellMar>
            <w:right w:w="115" w:type="dxa"/>
          </w:tblCellMar>
        </w:tblPrEx>
        <w:trPr>
          <w:trHeight w:val="898"/>
        </w:trPr>
        <w:tc>
          <w:tcPr>
            <w:tcW w:w="7673" w:type="dxa"/>
            <w:tcBorders>
              <w:top w:val="single" w:sz="4" w:space="0" w:color="000000"/>
              <w:left w:val="single" w:sz="4" w:space="0" w:color="000000"/>
              <w:bottom w:val="single" w:sz="4" w:space="0" w:color="000000"/>
              <w:right w:val="single" w:sz="4" w:space="0" w:color="000000"/>
            </w:tcBorders>
          </w:tcPr>
          <w:p w14:paraId="38C951E4"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 xml:space="preserve">срок завершения проводимых Институтом вступительных испытаний </w:t>
            </w:r>
          </w:p>
        </w:tc>
        <w:tc>
          <w:tcPr>
            <w:tcW w:w="2497" w:type="dxa"/>
            <w:tcBorders>
              <w:top w:val="single" w:sz="4" w:space="0" w:color="000000"/>
              <w:left w:val="single" w:sz="4" w:space="0" w:color="000000"/>
              <w:bottom w:val="single" w:sz="4" w:space="0" w:color="000000"/>
              <w:right w:val="single" w:sz="4" w:space="0" w:color="000000"/>
            </w:tcBorders>
          </w:tcPr>
          <w:p w14:paraId="1E5779C3" w14:textId="5F0A3D36" w:rsidR="00103957" w:rsidRPr="004C6C51" w:rsidRDefault="00103957" w:rsidP="00BE600E">
            <w:pPr>
              <w:tabs>
                <w:tab w:val="left" w:pos="9214"/>
              </w:tabs>
              <w:spacing w:after="120"/>
              <w:rPr>
                <w:rFonts w:ascii="Times New Roman" w:hAnsi="Times New Roman" w:cs="Times New Roman"/>
                <w:sz w:val="24"/>
                <w:szCs w:val="24"/>
              </w:rPr>
            </w:pPr>
            <w:r w:rsidRPr="004C6C51">
              <w:rPr>
                <w:rFonts w:ascii="Times New Roman" w:hAnsi="Times New Roman" w:cs="Times New Roman"/>
                <w:b/>
                <w:sz w:val="24"/>
                <w:szCs w:val="24"/>
              </w:rPr>
              <w:t>2</w:t>
            </w:r>
            <w:r w:rsidR="004F192B">
              <w:rPr>
                <w:rFonts w:ascii="Times New Roman" w:hAnsi="Times New Roman" w:cs="Times New Roman"/>
                <w:b/>
                <w:sz w:val="24"/>
                <w:szCs w:val="24"/>
              </w:rPr>
              <w:t>8</w:t>
            </w:r>
            <w:r w:rsidRPr="004C6C51">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4C6C51">
              <w:rPr>
                <w:rFonts w:ascii="Times New Roman" w:hAnsi="Times New Roman" w:cs="Times New Roman"/>
                <w:b/>
                <w:sz w:val="24"/>
                <w:szCs w:val="24"/>
              </w:rPr>
              <w:t xml:space="preserve"> 2025</w:t>
            </w:r>
            <w:r w:rsidRPr="004C6C51">
              <w:rPr>
                <w:rFonts w:ascii="Times New Roman" w:hAnsi="Times New Roman" w:cs="Times New Roman"/>
                <w:sz w:val="24"/>
                <w:szCs w:val="24"/>
              </w:rPr>
              <w:t xml:space="preserve"> </w:t>
            </w:r>
          </w:p>
        </w:tc>
      </w:tr>
      <w:tr w:rsidR="00103957" w:rsidRPr="004C6C51" w14:paraId="732EC427" w14:textId="77777777" w:rsidTr="00BE600E">
        <w:tblPrEx>
          <w:tblCellMar>
            <w:right w:w="115" w:type="dxa"/>
          </w:tblCellMar>
        </w:tblPrEx>
        <w:trPr>
          <w:trHeight w:val="346"/>
        </w:trPr>
        <w:tc>
          <w:tcPr>
            <w:tcW w:w="7673" w:type="dxa"/>
            <w:tcBorders>
              <w:top w:val="single" w:sz="4" w:space="0" w:color="000000"/>
              <w:left w:val="single" w:sz="4" w:space="0" w:color="000000"/>
              <w:bottom w:val="single" w:sz="4" w:space="0" w:color="000000"/>
              <w:right w:val="single" w:sz="4" w:space="0" w:color="000000"/>
            </w:tcBorders>
          </w:tcPr>
          <w:p w14:paraId="62B1B753"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заключение договора об оказании платных образовательных услуг</w:t>
            </w:r>
          </w:p>
        </w:tc>
        <w:tc>
          <w:tcPr>
            <w:tcW w:w="2497" w:type="dxa"/>
            <w:tcBorders>
              <w:top w:val="single" w:sz="4" w:space="0" w:color="000000"/>
              <w:left w:val="single" w:sz="4" w:space="0" w:color="000000"/>
              <w:bottom w:val="single" w:sz="4" w:space="0" w:color="000000"/>
              <w:right w:val="single" w:sz="4" w:space="0" w:color="000000"/>
            </w:tcBorders>
          </w:tcPr>
          <w:p w14:paraId="56D2E1D6" w14:textId="714BCC7E" w:rsidR="00103957" w:rsidRPr="004C6C51" w:rsidRDefault="00103957" w:rsidP="00BE600E">
            <w:pPr>
              <w:tabs>
                <w:tab w:val="left" w:pos="9214"/>
              </w:tabs>
              <w:spacing w:after="120"/>
              <w:rPr>
                <w:rFonts w:ascii="Times New Roman" w:hAnsi="Times New Roman" w:cs="Times New Roman"/>
                <w:sz w:val="24"/>
                <w:szCs w:val="24"/>
              </w:rPr>
            </w:pPr>
            <w:r>
              <w:rPr>
                <w:rFonts w:ascii="Times New Roman" w:hAnsi="Times New Roman" w:cs="Times New Roman"/>
                <w:b/>
                <w:sz w:val="24"/>
                <w:szCs w:val="24"/>
              </w:rPr>
              <w:t xml:space="preserve">Не позднее </w:t>
            </w:r>
            <w:r w:rsidRPr="004C6C51">
              <w:rPr>
                <w:rFonts w:ascii="Times New Roman" w:hAnsi="Times New Roman" w:cs="Times New Roman"/>
                <w:b/>
                <w:sz w:val="24"/>
                <w:szCs w:val="24"/>
              </w:rPr>
              <w:t>2</w:t>
            </w:r>
            <w:r w:rsidR="004F192B">
              <w:rPr>
                <w:rFonts w:ascii="Times New Roman" w:hAnsi="Times New Roman" w:cs="Times New Roman"/>
                <w:b/>
                <w:sz w:val="24"/>
                <w:szCs w:val="24"/>
              </w:rPr>
              <w:t>8</w:t>
            </w:r>
            <w:r w:rsidRPr="004C6C51">
              <w:rPr>
                <w:rFonts w:ascii="Times New Roman" w:hAnsi="Times New Roman" w:cs="Times New Roman"/>
                <w:b/>
                <w:sz w:val="24"/>
                <w:szCs w:val="24"/>
              </w:rPr>
              <w:t xml:space="preserve"> </w:t>
            </w:r>
            <w:r w:rsidR="004F192B">
              <w:rPr>
                <w:rFonts w:ascii="Times New Roman" w:hAnsi="Times New Roman" w:cs="Times New Roman"/>
                <w:b/>
                <w:sz w:val="24"/>
                <w:szCs w:val="24"/>
              </w:rPr>
              <w:t>августа</w:t>
            </w:r>
            <w:r w:rsidRPr="004C6C51">
              <w:rPr>
                <w:rFonts w:ascii="Times New Roman" w:hAnsi="Times New Roman" w:cs="Times New Roman"/>
                <w:b/>
                <w:sz w:val="24"/>
                <w:szCs w:val="24"/>
              </w:rPr>
              <w:t xml:space="preserve"> 2025</w:t>
            </w:r>
            <w:r w:rsidRPr="004C6C51">
              <w:rPr>
                <w:rFonts w:ascii="Times New Roman" w:hAnsi="Times New Roman" w:cs="Times New Roman"/>
                <w:sz w:val="24"/>
                <w:szCs w:val="24"/>
              </w:rPr>
              <w:t xml:space="preserve"> </w:t>
            </w:r>
          </w:p>
        </w:tc>
      </w:tr>
      <w:tr w:rsidR="00103957" w:rsidRPr="004C6C51" w14:paraId="3652F8DF" w14:textId="77777777" w:rsidTr="00BE600E">
        <w:tblPrEx>
          <w:tblCellMar>
            <w:right w:w="115" w:type="dxa"/>
          </w:tblCellMar>
        </w:tblPrEx>
        <w:trPr>
          <w:trHeight w:val="346"/>
        </w:trPr>
        <w:tc>
          <w:tcPr>
            <w:tcW w:w="7673" w:type="dxa"/>
            <w:tcBorders>
              <w:top w:val="single" w:sz="4" w:space="0" w:color="000000"/>
              <w:left w:val="single" w:sz="4" w:space="0" w:color="000000"/>
              <w:bottom w:val="single" w:sz="4" w:space="0" w:color="000000"/>
              <w:right w:val="single" w:sz="4" w:space="0" w:color="000000"/>
            </w:tcBorders>
          </w:tcPr>
          <w:p w14:paraId="6427FE35" w14:textId="77777777" w:rsidR="00103957" w:rsidRPr="004C6C51" w:rsidRDefault="00103957" w:rsidP="00BE600E">
            <w:pPr>
              <w:tabs>
                <w:tab w:val="left" w:pos="9214"/>
              </w:tabs>
              <w:spacing w:after="120"/>
              <w:ind w:left="5" w:right="135"/>
              <w:rPr>
                <w:rFonts w:ascii="Times New Roman" w:hAnsi="Times New Roman" w:cs="Times New Roman"/>
                <w:sz w:val="24"/>
                <w:szCs w:val="24"/>
              </w:rPr>
            </w:pPr>
            <w:r w:rsidRPr="004C6C51">
              <w:rPr>
                <w:rFonts w:ascii="Times New Roman" w:hAnsi="Times New Roman" w:cs="Times New Roman"/>
                <w:sz w:val="24"/>
                <w:szCs w:val="24"/>
              </w:rPr>
              <w:t xml:space="preserve">срок завершения зачисления, издание приказов о зачислении </w:t>
            </w:r>
          </w:p>
        </w:tc>
        <w:tc>
          <w:tcPr>
            <w:tcW w:w="2497" w:type="dxa"/>
            <w:tcBorders>
              <w:top w:val="single" w:sz="4" w:space="0" w:color="000000"/>
              <w:left w:val="single" w:sz="4" w:space="0" w:color="000000"/>
              <w:bottom w:val="single" w:sz="4" w:space="0" w:color="000000"/>
              <w:right w:val="single" w:sz="4" w:space="0" w:color="000000"/>
            </w:tcBorders>
          </w:tcPr>
          <w:p w14:paraId="6D5022C6" w14:textId="7ACF1F1D" w:rsidR="00103957" w:rsidRPr="004C6C51" w:rsidRDefault="004F192B" w:rsidP="004F192B">
            <w:pPr>
              <w:tabs>
                <w:tab w:val="left" w:pos="9214"/>
              </w:tabs>
              <w:spacing w:after="120"/>
              <w:ind w:left="-24"/>
              <w:contextualSpacing/>
              <w:rPr>
                <w:rFonts w:ascii="Times New Roman" w:hAnsi="Times New Roman" w:cs="Times New Roman"/>
                <w:sz w:val="24"/>
                <w:szCs w:val="24"/>
              </w:rPr>
            </w:pPr>
            <w:r>
              <w:rPr>
                <w:rFonts w:ascii="Times New Roman" w:hAnsi="Times New Roman" w:cs="Times New Roman"/>
                <w:b/>
                <w:sz w:val="24"/>
                <w:szCs w:val="24"/>
              </w:rPr>
              <w:t>29</w:t>
            </w:r>
            <w:r w:rsidR="00103957" w:rsidRPr="004C6C51">
              <w:rPr>
                <w:rFonts w:ascii="Times New Roman" w:hAnsi="Times New Roman" w:cs="Times New Roman"/>
                <w:b/>
                <w:sz w:val="24"/>
                <w:szCs w:val="24"/>
              </w:rPr>
              <w:t xml:space="preserve"> </w:t>
            </w:r>
            <w:r>
              <w:rPr>
                <w:rFonts w:ascii="Times New Roman" w:hAnsi="Times New Roman" w:cs="Times New Roman"/>
                <w:b/>
                <w:sz w:val="24"/>
                <w:szCs w:val="24"/>
              </w:rPr>
              <w:t>августа</w:t>
            </w:r>
            <w:r w:rsidR="00103957" w:rsidRPr="004C6C51">
              <w:rPr>
                <w:rFonts w:ascii="Times New Roman" w:hAnsi="Times New Roman" w:cs="Times New Roman"/>
                <w:sz w:val="24"/>
                <w:szCs w:val="24"/>
              </w:rPr>
              <w:t xml:space="preserve"> </w:t>
            </w:r>
            <w:r w:rsidR="00103957" w:rsidRPr="004C6C51">
              <w:rPr>
                <w:rFonts w:ascii="Times New Roman" w:hAnsi="Times New Roman" w:cs="Times New Roman"/>
                <w:b/>
                <w:bCs/>
                <w:sz w:val="24"/>
                <w:szCs w:val="24"/>
              </w:rPr>
              <w:t>2025</w:t>
            </w:r>
          </w:p>
        </w:tc>
      </w:tr>
    </w:tbl>
    <w:p w14:paraId="474000AA" w14:textId="16E11536" w:rsidR="00103957" w:rsidRPr="004C6C51" w:rsidRDefault="00103957" w:rsidP="00103957">
      <w:pPr>
        <w:tabs>
          <w:tab w:val="left" w:pos="9214"/>
        </w:tabs>
        <w:spacing w:after="113" w:line="248" w:lineRule="auto"/>
        <w:ind w:right="40" w:firstLine="851"/>
        <w:jc w:val="both"/>
        <w:rPr>
          <w:rFonts w:ascii="Times New Roman" w:eastAsia="Times New Roman" w:hAnsi="Times New Roman" w:cs="Times New Roman"/>
          <w:sz w:val="24"/>
          <w:szCs w:val="24"/>
          <w:lang w:eastAsia="ru-RU"/>
        </w:rPr>
      </w:pPr>
      <w:r w:rsidRPr="004C6C51">
        <w:rPr>
          <w:rFonts w:ascii="Times New Roman" w:eastAsia="Times New Roman" w:hAnsi="Times New Roman" w:cs="Times New Roman"/>
          <w:sz w:val="24"/>
          <w:szCs w:val="24"/>
          <w:lang w:eastAsia="ru-RU"/>
        </w:rPr>
        <w:t>Институт проводит дополнительный прием на обучение на платные места по программам бакалавриата, программам специалитета, программам магистратуры по всем формам обучения только для лиц, поступающих на обучение на основании документа иностранного государства об образовании. Указанный дополнительный прием на обучение проводится однократно и завершается в следующие сроки:</w:t>
      </w:r>
    </w:p>
    <w:p w14:paraId="7D664A27" w14:textId="77777777" w:rsidR="00103957" w:rsidRPr="004C6C51" w:rsidRDefault="00103957" w:rsidP="00103957">
      <w:pPr>
        <w:tabs>
          <w:tab w:val="left" w:pos="9214"/>
        </w:tabs>
        <w:spacing w:after="113" w:line="248" w:lineRule="auto"/>
        <w:ind w:right="40" w:firstLine="851"/>
        <w:jc w:val="both"/>
        <w:rPr>
          <w:rFonts w:ascii="Times New Roman" w:eastAsia="Times New Roman" w:hAnsi="Times New Roman" w:cs="Times New Roman"/>
          <w:sz w:val="24"/>
          <w:szCs w:val="24"/>
          <w:lang w:eastAsia="ru-RU"/>
        </w:rPr>
      </w:pPr>
      <w:r w:rsidRPr="004C6C51">
        <w:rPr>
          <w:rFonts w:ascii="Times New Roman" w:eastAsia="Times New Roman" w:hAnsi="Times New Roman" w:cs="Times New Roman"/>
          <w:sz w:val="24"/>
          <w:szCs w:val="24"/>
          <w:lang w:eastAsia="ru-RU"/>
        </w:rPr>
        <w:t>по очной форме обучения - не позднее 31 октября года приема;</w:t>
      </w:r>
    </w:p>
    <w:p w14:paraId="331652F9" w14:textId="53F76593" w:rsidR="005179B0" w:rsidRPr="00103957" w:rsidRDefault="00103957" w:rsidP="00103957">
      <w:pPr>
        <w:tabs>
          <w:tab w:val="left" w:pos="9214"/>
        </w:tabs>
        <w:spacing w:after="113" w:line="248" w:lineRule="auto"/>
        <w:ind w:right="40" w:firstLine="851"/>
        <w:jc w:val="both"/>
        <w:rPr>
          <w:rFonts w:ascii="Times New Roman" w:eastAsia="Times New Roman" w:hAnsi="Times New Roman" w:cs="Times New Roman"/>
          <w:sz w:val="24"/>
          <w:szCs w:val="24"/>
          <w:highlight w:val="yellow"/>
          <w:lang w:eastAsia="ru-RU"/>
        </w:rPr>
      </w:pPr>
      <w:r w:rsidRPr="004C6C51">
        <w:rPr>
          <w:rFonts w:ascii="Times New Roman" w:eastAsia="Times New Roman" w:hAnsi="Times New Roman" w:cs="Times New Roman"/>
          <w:sz w:val="24"/>
          <w:szCs w:val="24"/>
          <w:lang w:eastAsia="ru-RU"/>
        </w:rPr>
        <w:t>по очно-заочной и заочной формам обучения - не позднее 30 ноября года приема.</w:t>
      </w:r>
    </w:p>
    <w:sectPr w:rsidR="005179B0" w:rsidRPr="00103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92"/>
    <w:rsid w:val="00103957"/>
    <w:rsid w:val="004F192B"/>
    <w:rsid w:val="005179B0"/>
    <w:rsid w:val="00783292"/>
    <w:rsid w:val="0081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7705"/>
  <w15:chartTrackingRefBased/>
  <w15:docId w15:val="{C05286A7-4161-493C-BF45-5E9CB42A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03957"/>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 Яремич</dc:creator>
  <cp:keywords/>
  <dc:description/>
  <cp:lastModifiedBy>Алевтина Яремич</cp:lastModifiedBy>
  <cp:revision>4</cp:revision>
  <cp:lastPrinted>2025-08-15T11:20:00Z</cp:lastPrinted>
  <dcterms:created xsi:type="dcterms:W3CDTF">2025-01-20T05:42:00Z</dcterms:created>
  <dcterms:modified xsi:type="dcterms:W3CDTF">2025-08-15T14:17:00Z</dcterms:modified>
</cp:coreProperties>
</file>